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91" w:rsidRPr="00000261" w:rsidRDefault="00A25D44" w:rsidP="00F63891">
      <w:pPr>
        <w:widowControl/>
        <w:tabs>
          <w:tab w:val="center" w:pos="4833"/>
          <w:tab w:val="left" w:pos="8820"/>
        </w:tabs>
        <w:spacing w:before="100" w:beforeAutospacing="1" w:line="120" w:lineRule="atLeast"/>
        <w:jc w:val="left"/>
        <w:rPr>
          <w:rFonts w:ascii="宋体" w:hAnsi="宋体" w:cs="宋体"/>
          <w:b/>
          <w:kern w:val="0"/>
          <w:sz w:val="28"/>
          <w:szCs w:val="28"/>
        </w:rPr>
      </w:pPr>
      <w:r w:rsidRPr="00000261">
        <w:rPr>
          <w:rFonts w:ascii="宋体" w:hAnsi="宋体" w:cs="宋体"/>
          <w:b/>
          <w:kern w:val="0"/>
          <w:sz w:val="28"/>
          <w:szCs w:val="28"/>
        </w:rPr>
        <w:tab/>
      </w:r>
      <w:r w:rsidR="001402D1">
        <w:rPr>
          <w:rFonts w:ascii="宋体" w:hAnsi="宋体" w:cs="宋体" w:hint="eastAsia"/>
          <w:b/>
          <w:kern w:val="0"/>
          <w:sz w:val="28"/>
          <w:szCs w:val="28"/>
        </w:rPr>
        <w:t>举办</w:t>
      </w:r>
      <w:r w:rsidR="00110187">
        <w:rPr>
          <w:rFonts w:ascii="宋体" w:hAnsi="宋体" w:cs="宋体" w:hint="eastAsia"/>
          <w:b/>
          <w:kern w:val="0"/>
          <w:sz w:val="28"/>
          <w:szCs w:val="28"/>
        </w:rPr>
        <w:t>ISO/</w:t>
      </w:r>
      <w:r w:rsidR="005C6C52" w:rsidRPr="00000261">
        <w:rPr>
          <w:rFonts w:ascii="宋体" w:hAnsi="宋体" w:cs="宋体" w:hint="eastAsia"/>
          <w:b/>
          <w:kern w:val="0"/>
          <w:sz w:val="28"/>
          <w:szCs w:val="28"/>
        </w:rPr>
        <w:t>TS</w:t>
      </w:r>
      <w:r w:rsidR="00110187">
        <w:rPr>
          <w:rFonts w:ascii="宋体" w:hAnsi="宋体" w:cs="宋体" w:hint="eastAsia"/>
          <w:b/>
          <w:kern w:val="0"/>
          <w:sz w:val="28"/>
          <w:szCs w:val="28"/>
        </w:rPr>
        <w:t xml:space="preserve"> </w:t>
      </w:r>
      <w:r w:rsidR="005C6C52" w:rsidRPr="00000261">
        <w:rPr>
          <w:rFonts w:ascii="宋体" w:hAnsi="宋体" w:cs="宋体" w:hint="eastAsia"/>
          <w:b/>
          <w:kern w:val="0"/>
          <w:sz w:val="28"/>
          <w:szCs w:val="28"/>
        </w:rPr>
        <w:t>16949</w:t>
      </w:r>
      <w:r w:rsidR="009A4603" w:rsidRPr="00000261">
        <w:rPr>
          <w:rFonts w:ascii="宋体" w:hAnsi="宋体" w:cs="宋体" w:hint="eastAsia"/>
          <w:b/>
          <w:kern w:val="0"/>
          <w:sz w:val="28"/>
          <w:szCs w:val="28"/>
        </w:rPr>
        <w:t>内审员</w:t>
      </w:r>
      <w:r w:rsidR="008F050E">
        <w:rPr>
          <w:rFonts w:ascii="宋体" w:hAnsi="宋体" w:cs="宋体" w:hint="eastAsia"/>
          <w:b/>
          <w:kern w:val="0"/>
          <w:sz w:val="28"/>
          <w:szCs w:val="28"/>
        </w:rPr>
        <w:t>及五大核心工具</w:t>
      </w:r>
      <w:r w:rsidR="009A4603" w:rsidRPr="00000261">
        <w:rPr>
          <w:rFonts w:ascii="宋体" w:hAnsi="宋体" w:cs="宋体" w:hint="eastAsia"/>
          <w:b/>
          <w:kern w:val="0"/>
          <w:sz w:val="28"/>
          <w:szCs w:val="28"/>
        </w:rPr>
        <w:t>培训</w:t>
      </w:r>
      <w:r w:rsidR="00110187">
        <w:rPr>
          <w:rFonts w:ascii="宋体" w:hAnsi="宋体" w:cs="宋体" w:hint="eastAsia"/>
          <w:b/>
          <w:kern w:val="0"/>
          <w:sz w:val="28"/>
          <w:szCs w:val="28"/>
        </w:rPr>
        <w:t>课程</w:t>
      </w:r>
      <w:r w:rsidR="001402D1">
        <w:rPr>
          <w:rFonts w:ascii="宋体" w:hAnsi="宋体" w:cs="宋体" w:hint="eastAsia"/>
          <w:b/>
          <w:kern w:val="0"/>
          <w:sz w:val="28"/>
          <w:szCs w:val="28"/>
        </w:rPr>
        <w:t>通知</w:t>
      </w:r>
    </w:p>
    <w:p w:rsidR="00A25D44" w:rsidRPr="00F63891" w:rsidRDefault="005C6C52" w:rsidP="005D0B89">
      <w:pPr>
        <w:widowControl/>
        <w:spacing w:afterLines="50" w:line="120" w:lineRule="atLeast"/>
        <w:ind w:firstLine="480"/>
        <w:jc w:val="left"/>
        <w:rPr>
          <w:rFonts w:ascii="宋体" w:hAnsi="宋体" w:cs="宋体"/>
          <w:kern w:val="0"/>
          <w:szCs w:val="21"/>
        </w:rPr>
      </w:pPr>
      <w:r w:rsidRPr="00F63891">
        <w:rPr>
          <w:rFonts w:ascii="宋体" w:hAnsi="宋体" w:cs="宋体"/>
          <w:kern w:val="0"/>
          <w:szCs w:val="21"/>
        </w:rPr>
        <w:t>ISO/TS 16949:200</w:t>
      </w:r>
      <w:r w:rsidRPr="00F63891">
        <w:rPr>
          <w:rFonts w:ascii="宋体" w:hAnsi="宋体" w:cs="宋体" w:hint="eastAsia"/>
          <w:kern w:val="0"/>
          <w:szCs w:val="21"/>
        </w:rPr>
        <w:t>9</w:t>
      </w:r>
      <w:r w:rsidR="00465B08" w:rsidRPr="00F63891">
        <w:rPr>
          <w:rFonts w:ascii="宋体" w:hAnsi="宋体" w:cs="宋体"/>
          <w:kern w:val="0"/>
          <w:szCs w:val="21"/>
        </w:rPr>
        <w:t xml:space="preserve"> </w:t>
      </w:r>
      <w:r w:rsidR="00465B08" w:rsidRPr="00F63891">
        <w:rPr>
          <w:rFonts w:ascii="宋体" w:hAnsi="宋体" w:cs="宋体" w:hint="eastAsia"/>
          <w:kern w:val="0"/>
          <w:szCs w:val="21"/>
        </w:rPr>
        <w:t>是</w:t>
      </w:r>
      <w:r w:rsidR="00465B08" w:rsidRPr="00F63891">
        <w:rPr>
          <w:rFonts w:ascii="宋体" w:hAnsi="宋体" w:cs="宋体"/>
          <w:kern w:val="0"/>
          <w:szCs w:val="21"/>
        </w:rPr>
        <w:t>由国际汽车特别工作组(</w:t>
      </w:r>
      <w:hyperlink r:id="rId7" w:tgtFrame="_blank" w:history="1">
        <w:r w:rsidR="00465B08" w:rsidRPr="00F63891">
          <w:rPr>
            <w:rStyle w:val="a4"/>
            <w:rFonts w:ascii="宋体" w:hAnsi="宋体" w:cs="宋体"/>
            <w:kern w:val="0"/>
            <w:szCs w:val="21"/>
          </w:rPr>
          <w:t>IATF</w:t>
        </w:r>
      </w:hyperlink>
      <w:r w:rsidR="00465B08" w:rsidRPr="00F63891">
        <w:rPr>
          <w:rFonts w:ascii="宋体" w:hAnsi="宋体" w:cs="宋体"/>
          <w:kern w:val="0"/>
          <w:szCs w:val="21"/>
        </w:rPr>
        <w:t>)开发，并得到了国际标准化组织质量管理和质量保证技术委员会(ISO/TS176)的支持。该技术规范以ISO9001:2008为基础，确立针对汽车相关产品的设计和开发、生产及相应的安装与服务的质量管理体系要求。</w:t>
      </w:r>
    </w:p>
    <w:p w:rsidR="00465B08" w:rsidRPr="00F63891" w:rsidRDefault="005C6C52" w:rsidP="005D0B89">
      <w:pPr>
        <w:widowControl/>
        <w:spacing w:afterLines="50" w:line="120" w:lineRule="atLeast"/>
        <w:ind w:firstLine="480"/>
        <w:jc w:val="left"/>
        <w:rPr>
          <w:rFonts w:ascii="宋体" w:hAnsi="宋体" w:cs="宋体"/>
          <w:kern w:val="0"/>
          <w:szCs w:val="21"/>
        </w:rPr>
      </w:pPr>
      <w:r w:rsidRPr="00F63891">
        <w:rPr>
          <w:rFonts w:ascii="宋体" w:hAnsi="宋体" w:cs="宋体" w:hint="eastAsia"/>
          <w:kern w:val="0"/>
          <w:szCs w:val="21"/>
        </w:rPr>
        <w:t>北京九鼎国联认证有限公司（CASC</w:t>
      </w:r>
      <w:r w:rsidRPr="00F63891">
        <w:rPr>
          <w:rFonts w:ascii="宋体" w:hAnsi="宋体" w:cs="宋体"/>
          <w:kern w:val="0"/>
          <w:szCs w:val="21"/>
        </w:rPr>
        <w:t>）</w:t>
      </w:r>
      <w:r w:rsidRPr="00F63891">
        <w:rPr>
          <w:rFonts w:ascii="宋体" w:hAnsi="宋体" w:cs="宋体" w:hint="eastAsia"/>
          <w:kern w:val="0"/>
          <w:szCs w:val="21"/>
        </w:rPr>
        <w:t>是国内唯一被IATF授权开展ISO/TS16949认证的</w:t>
      </w:r>
      <w:r w:rsidR="00465B08" w:rsidRPr="00F63891">
        <w:rPr>
          <w:rFonts w:ascii="宋体" w:hAnsi="宋体" w:cs="宋体" w:hint="eastAsia"/>
          <w:kern w:val="0"/>
          <w:szCs w:val="21"/>
        </w:rPr>
        <w:t>国内</w:t>
      </w:r>
      <w:r w:rsidRPr="00F63891">
        <w:rPr>
          <w:rFonts w:ascii="宋体" w:hAnsi="宋体" w:cs="宋体" w:hint="eastAsia"/>
          <w:kern w:val="0"/>
          <w:szCs w:val="21"/>
        </w:rPr>
        <w:t>认证机构</w:t>
      </w:r>
      <w:r w:rsidR="00465B08" w:rsidRPr="00F63891">
        <w:rPr>
          <w:rFonts w:ascii="宋体" w:hAnsi="宋体" w:cs="宋体" w:hint="eastAsia"/>
          <w:kern w:val="0"/>
          <w:szCs w:val="21"/>
        </w:rPr>
        <w:t>，</w:t>
      </w:r>
      <w:r w:rsidRPr="00F63891">
        <w:rPr>
          <w:rFonts w:ascii="宋体" w:hAnsi="宋体" w:cs="宋体" w:hint="eastAsia"/>
          <w:kern w:val="0"/>
          <w:szCs w:val="21"/>
        </w:rPr>
        <w:t>可独立颁发ISO/TS16949认证证书。</w:t>
      </w:r>
    </w:p>
    <w:p w:rsidR="009C3B08" w:rsidRPr="009C3B08" w:rsidRDefault="005C6C52" w:rsidP="005D0B89">
      <w:pPr>
        <w:widowControl/>
        <w:spacing w:afterLines="50" w:line="120" w:lineRule="atLeast"/>
        <w:ind w:firstLine="480"/>
        <w:jc w:val="left"/>
        <w:rPr>
          <w:rFonts w:ascii="宋体" w:hAnsi="宋体" w:cs="宋体"/>
          <w:kern w:val="0"/>
          <w:szCs w:val="21"/>
        </w:rPr>
      </w:pPr>
      <w:r w:rsidRPr="00F63891">
        <w:rPr>
          <w:rFonts w:ascii="宋体" w:hAnsi="宋体" w:cs="宋体" w:hint="eastAsia"/>
          <w:kern w:val="0"/>
          <w:szCs w:val="21"/>
        </w:rPr>
        <w:t>CASC集合了国内多家权威认证机构的</w:t>
      </w:r>
      <w:r w:rsidR="00465B08" w:rsidRPr="00F63891">
        <w:rPr>
          <w:rFonts w:ascii="宋体" w:hAnsi="宋体" w:cs="宋体" w:hint="eastAsia"/>
          <w:kern w:val="0"/>
          <w:szCs w:val="21"/>
        </w:rPr>
        <w:t>汽车工业质量管理体系</w:t>
      </w:r>
      <w:r w:rsidRPr="00F63891">
        <w:rPr>
          <w:rFonts w:ascii="宋体" w:hAnsi="宋体" w:cs="宋体" w:hint="eastAsia"/>
          <w:kern w:val="0"/>
          <w:szCs w:val="21"/>
        </w:rPr>
        <w:t>认证审核资源，拥有一批来自相关行业、经验丰富的审核员和技术专家，</w:t>
      </w:r>
      <w:r w:rsidR="00465B08" w:rsidRPr="00F63891">
        <w:rPr>
          <w:rFonts w:ascii="宋体" w:hAnsi="宋体" w:cs="宋体" w:hint="eastAsia"/>
          <w:kern w:val="0"/>
          <w:szCs w:val="21"/>
        </w:rPr>
        <w:t>可为汽车供应链生产企业</w:t>
      </w:r>
      <w:r w:rsidRPr="00F63891">
        <w:rPr>
          <w:rFonts w:ascii="宋体" w:hAnsi="宋体" w:cs="宋体" w:hint="eastAsia"/>
          <w:kern w:val="0"/>
          <w:szCs w:val="21"/>
        </w:rPr>
        <w:t>提供高效、优质、增值的认证和培训服务。</w:t>
      </w:r>
    </w:p>
    <w:tbl>
      <w:tblPr>
        <w:tblW w:w="9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4"/>
        <w:gridCol w:w="4694"/>
        <w:gridCol w:w="3848"/>
      </w:tblGrid>
      <w:tr w:rsidR="009C3B08" w:rsidRPr="009C3B08" w:rsidTr="003C708B">
        <w:trPr>
          <w:trHeight w:val="489"/>
        </w:trPr>
        <w:tc>
          <w:tcPr>
            <w:tcW w:w="1444" w:type="dxa"/>
          </w:tcPr>
          <w:p w:rsidR="009C3B08" w:rsidRPr="009C3B08" w:rsidRDefault="009C3B08" w:rsidP="008F050E">
            <w:pPr>
              <w:spacing w:before="100" w:beforeAutospacing="1" w:line="120" w:lineRule="atLeast"/>
              <w:ind w:firstLine="480"/>
              <w:jc w:val="left"/>
              <w:rPr>
                <w:rFonts w:ascii="宋体" w:hAnsi="宋体" w:cs="宋体"/>
                <w:color w:val="003366"/>
                <w:kern w:val="0"/>
                <w:szCs w:val="21"/>
              </w:rPr>
            </w:pPr>
          </w:p>
        </w:tc>
        <w:tc>
          <w:tcPr>
            <w:tcW w:w="4694" w:type="dxa"/>
          </w:tcPr>
          <w:p w:rsidR="009C3B08" w:rsidRPr="009C3B08" w:rsidRDefault="009C3B08" w:rsidP="008F050E">
            <w:pPr>
              <w:spacing w:before="100" w:beforeAutospacing="1" w:line="120" w:lineRule="atLeast"/>
              <w:ind w:firstLine="480"/>
              <w:jc w:val="left"/>
              <w:rPr>
                <w:rFonts w:ascii="宋体" w:hAnsi="宋体" w:cs="宋体"/>
                <w:color w:val="003366"/>
                <w:kern w:val="0"/>
                <w:szCs w:val="21"/>
              </w:rPr>
            </w:pPr>
            <w:r w:rsidRPr="009C3B08">
              <w:rPr>
                <w:rFonts w:ascii="宋体" w:hAnsi="宋体" w:cs="宋体"/>
                <w:b/>
                <w:color w:val="003366"/>
                <w:kern w:val="0"/>
                <w:szCs w:val="21"/>
              </w:rPr>
              <w:t>ISO/TS16949内审员</w:t>
            </w:r>
            <w:r w:rsidRPr="009C3B08">
              <w:rPr>
                <w:rFonts w:ascii="宋体" w:hAnsi="宋体" w:cs="宋体" w:hint="eastAsia"/>
                <w:b/>
                <w:color w:val="003366"/>
                <w:kern w:val="0"/>
                <w:szCs w:val="21"/>
              </w:rPr>
              <w:t>培训课程</w:t>
            </w:r>
          </w:p>
        </w:tc>
        <w:tc>
          <w:tcPr>
            <w:tcW w:w="3848" w:type="dxa"/>
          </w:tcPr>
          <w:p w:rsidR="009C3B08" w:rsidRPr="009C3B08" w:rsidRDefault="009C3B08" w:rsidP="008F050E">
            <w:pPr>
              <w:spacing w:before="100" w:beforeAutospacing="1" w:line="120" w:lineRule="atLeast"/>
              <w:ind w:firstLine="480"/>
              <w:jc w:val="left"/>
              <w:rPr>
                <w:rFonts w:ascii="宋体" w:hAnsi="宋体" w:cs="宋体"/>
                <w:color w:val="003366"/>
                <w:kern w:val="0"/>
                <w:szCs w:val="21"/>
              </w:rPr>
            </w:pPr>
            <w:r w:rsidRPr="009C3B08">
              <w:rPr>
                <w:rFonts w:ascii="宋体" w:hAnsi="宋体" w:cs="宋体" w:hint="eastAsia"/>
                <w:b/>
                <w:color w:val="003366"/>
                <w:kern w:val="0"/>
                <w:szCs w:val="21"/>
              </w:rPr>
              <w:t>五大核心工具培训课程</w:t>
            </w:r>
          </w:p>
        </w:tc>
      </w:tr>
      <w:tr w:rsidR="009C3B08" w:rsidRPr="009C3B08" w:rsidTr="003C708B">
        <w:trPr>
          <w:trHeight w:val="412"/>
        </w:trPr>
        <w:tc>
          <w:tcPr>
            <w:tcW w:w="1444" w:type="dxa"/>
          </w:tcPr>
          <w:p w:rsidR="009C3B08" w:rsidRPr="009C3B08" w:rsidRDefault="009C3B08" w:rsidP="009C3B08">
            <w:pPr>
              <w:spacing w:before="100" w:beforeAutospacing="1" w:line="120" w:lineRule="atLeast"/>
              <w:jc w:val="left"/>
              <w:rPr>
                <w:rFonts w:ascii="宋体" w:hAnsi="宋体" w:cs="宋体"/>
                <w:color w:val="003366"/>
                <w:kern w:val="0"/>
                <w:szCs w:val="21"/>
              </w:rPr>
            </w:pPr>
            <w:r w:rsidRPr="009C3B08">
              <w:rPr>
                <w:rFonts w:ascii="宋体" w:hAnsi="宋体" w:cs="宋体"/>
                <w:b/>
                <w:color w:val="003366"/>
                <w:kern w:val="0"/>
                <w:szCs w:val="21"/>
              </w:rPr>
              <w:t>培训目标</w:t>
            </w:r>
          </w:p>
        </w:tc>
        <w:tc>
          <w:tcPr>
            <w:tcW w:w="4694" w:type="dxa"/>
          </w:tcPr>
          <w:p w:rsidR="009C3B08" w:rsidRPr="009C3B08" w:rsidRDefault="009C3B08" w:rsidP="009C3B08">
            <w:pPr>
              <w:widowControl/>
              <w:spacing w:before="100" w:beforeAutospacing="1" w:line="120" w:lineRule="atLeast"/>
              <w:ind w:firstLine="420"/>
              <w:jc w:val="left"/>
              <w:rPr>
                <w:rFonts w:ascii="ˎ̥" w:hAnsi="ˎ̥" w:cs="宋体" w:hint="eastAsia"/>
                <w:color w:val="003366"/>
                <w:kern w:val="0"/>
                <w:szCs w:val="21"/>
              </w:rPr>
            </w:pPr>
            <w:r w:rsidRPr="009C3B08">
              <w:rPr>
                <w:rFonts w:ascii="ˎ̥" w:hAnsi="ˎ̥" w:cs="宋体"/>
                <w:color w:val="003366"/>
                <w:kern w:val="0"/>
                <w:szCs w:val="21"/>
              </w:rPr>
              <w:t>高度参与和实际案例互动式教学</w:t>
            </w:r>
            <w:r w:rsidRPr="009C3B08">
              <w:rPr>
                <w:rFonts w:ascii="ˎ̥" w:hAnsi="ˎ̥" w:cs="宋体" w:hint="eastAsia"/>
                <w:color w:val="003366"/>
                <w:kern w:val="0"/>
                <w:szCs w:val="21"/>
              </w:rPr>
              <w:t>旨在</w:t>
            </w:r>
            <w:r w:rsidRPr="009C3B08">
              <w:rPr>
                <w:rFonts w:ascii="ˎ̥" w:hAnsi="ˎ̥" w:cs="宋体"/>
                <w:color w:val="003366"/>
                <w:kern w:val="0"/>
                <w:szCs w:val="21"/>
              </w:rPr>
              <w:t>让</w:t>
            </w:r>
            <w:r w:rsidRPr="009C3B08">
              <w:rPr>
                <w:rFonts w:ascii="ˎ̥" w:hAnsi="ˎ̥" w:cs="宋体" w:hint="eastAsia"/>
                <w:color w:val="003366"/>
                <w:kern w:val="0"/>
                <w:szCs w:val="21"/>
              </w:rPr>
              <w:t>参加学习的</w:t>
            </w:r>
            <w:r w:rsidRPr="009C3B08">
              <w:rPr>
                <w:rFonts w:ascii="ˎ̥" w:hAnsi="ˎ̥" w:cs="宋体"/>
                <w:color w:val="003366"/>
                <w:kern w:val="0"/>
                <w:szCs w:val="21"/>
              </w:rPr>
              <w:t>学员对</w:t>
            </w:r>
            <w:hyperlink r:id="rId8" w:history="1">
              <w:r w:rsidRPr="009C3B08">
                <w:rPr>
                  <w:rFonts w:ascii="ˎ̥" w:hAnsi="ˎ̥" w:cs="宋体"/>
                  <w:color w:val="003366"/>
                  <w:kern w:val="0"/>
                  <w:szCs w:val="21"/>
                </w:rPr>
                <w:t>ISO/TS16949:200</w:t>
              </w:r>
            </w:hyperlink>
            <w:r w:rsidRPr="009C3B08">
              <w:rPr>
                <w:rFonts w:ascii="ˎ̥" w:hAnsi="ˎ̥" w:cs="宋体" w:hint="eastAsia"/>
                <w:color w:val="003366"/>
                <w:kern w:val="0"/>
                <w:szCs w:val="21"/>
              </w:rPr>
              <w:t>9</w:t>
            </w:r>
            <w:r w:rsidRPr="009C3B08">
              <w:rPr>
                <w:rFonts w:ascii="ˎ̥" w:hAnsi="ˎ̥" w:cs="宋体"/>
                <w:color w:val="003366"/>
                <w:kern w:val="0"/>
                <w:szCs w:val="21"/>
              </w:rPr>
              <w:t>版质量管理体系要求有深入的见解。</w:t>
            </w:r>
            <w:r w:rsidRPr="009C3B08">
              <w:rPr>
                <w:rFonts w:ascii="ˎ̥" w:hAnsi="ˎ̥" w:cs="宋体" w:hint="eastAsia"/>
                <w:color w:val="003366"/>
                <w:kern w:val="0"/>
                <w:szCs w:val="21"/>
              </w:rPr>
              <w:t>在学习和</w:t>
            </w:r>
            <w:r w:rsidRPr="009C3B08">
              <w:rPr>
                <w:rFonts w:ascii="ˎ̥" w:hAnsi="ˎ̥" w:cs="宋体"/>
                <w:color w:val="003366"/>
                <w:kern w:val="0"/>
                <w:szCs w:val="21"/>
              </w:rPr>
              <w:t>理解</w:t>
            </w:r>
            <w:hyperlink r:id="rId9" w:history="1">
              <w:r w:rsidRPr="009C3B08">
                <w:rPr>
                  <w:rFonts w:ascii="ˎ̥" w:hAnsi="ˎ̥" w:cs="宋体"/>
                  <w:color w:val="003366"/>
                  <w:kern w:val="0"/>
                  <w:szCs w:val="21"/>
                </w:rPr>
                <w:t>ISO/TS 16949</w:t>
              </w:r>
              <w:r w:rsidRPr="009C3B08">
                <w:rPr>
                  <w:rFonts w:ascii="ˎ̥" w:hAnsi="ˎ̥" w:cs="宋体"/>
                  <w:color w:val="003366"/>
                  <w:kern w:val="0"/>
                  <w:szCs w:val="21"/>
                </w:rPr>
                <w:t>：</w:t>
              </w:r>
              <w:r w:rsidRPr="009C3B08">
                <w:rPr>
                  <w:rFonts w:ascii="ˎ̥" w:hAnsi="ˎ̥" w:cs="宋体"/>
                  <w:color w:val="003366"/>
                  <w:kern w:val="0"/>
                  <w:szCs w:val="21"/>
                </w:rPr>
                <w:t>200</w:t>
              </w:r>
              <w:r w:rsidRPr="009C3B08">
                <w:rPr>
                  <w:rFonts w:ascii="ˎ̥" w:hAnsi="ˎ̥" w:cs="宋体" w:hint="eastAsia"/>
                  <w:color w:val="003366"/>
                  <w:kern w:val="0"/>
                  <w:szCs w:val="21"/>
                </w:rPr>
                <w:t>9</w:t>
              </w:r>
            </w:hyperlink>
            <w:r w:rsidRPr="009C3B08">
              <w:rPr>
                <w:rFonts w:ascii="ˎ̥" w:hAnsi="ˎ̥" w:cs="宋体"/>
                <w:color w:val="003366"/>
                <w:kern w:val="0"/>
                <w:szCs w:val="21"/>
              </w:rPr>
              <w:t>技术规范</w:t>
            </w:r>
            <w:r w:rsidRPr="009C3B08">
              <w:rPr>
                <w:rFonts w:ascii="ˎ̥" w:hAnsi="ˎ̥" w:cs="宋体" w:hint="eastAsia"/>
                <w:color w:val="003366"/>
                <w:kern w:val="0"/>
                <w:szCs w:val="21"/>
              </w:rPr>
              <w:t>的基础上</w:t>
            </w:r>
            <w:r w:rsidRPr="009C3B08">
              <w:rPr>
                <w:rFonts w:ascii="ˎ̥" w:hAnsi="ˎ̥" w:cs="宋体"/>
                <w:color w:val="003366"/>
                <w:kern w:val="0"/>
                <w:szCs w:val="21"/>
              </w:rPr>
              <w:t>，</w:t>
            </w:r>
            <w:r w:rsidRPr="009C3B08">
              <w:rPr>
                <w:rFonts w:ascii="ˎ̥" w:hAnsi="ˎ̥" w:cs="宋体" w:hint="eastAsia"/>
                <w:color w:val="003366"/>
                <w:kern w:val="0"/>
                <w:szCs w:val="21"/>
              </w:rPr>
              <w:t>结合学员的质量工业工作经验和实践经验模拟</w:t>
            </w:r>
            <w:r w:rsidRPr="009C3B08">
              <w:rPr>
                <w:rFonts w:ascii="ˎ̥" w:hAnsi="ˎ̥" w:cs="宋体"/>
                <w:color w:val="003366"/>
                <w:kern w:val="0"/>
                <w:szCs w:val="21"/>
              </w:rPr>
              <w:t>内审的过程</w:t>
            </w:r>
            <w:r w:rsidRPr="009C3B08">
              <w:rPr>
                <w:rFonts w:ascii="ˎ̥" w:hAnsi="ˎ̥" w:cs="宋体" w:hint="eastAsia"/>
                <w:color w:val="003366"/>
                <w:kern w:val="0"/>
                <w:szCs w:val="21"/>
              </w:rPr>
              <w:t>，</w:t>
            </w:r>
            <w:r w:rsidRPr="009C3B08">
              <w:rPr>
                <w:rFonts w:ascii="ˎ̥" w:hAnsi="ˎ̥" w:cs="宋体"/>
                <w:color w:val="003366"/>
                <w:kern w:val="0"/>
                <w:szCs w:val="21"/>
              </w:rPr>
              <w:t>通过讨论会、作业练习和案例研究</w:t>
            </w:r>
            <w:r w:rsidRPr="009C3B08">
              <w:rPr>
                <w:rFonts w:ascii="ˎ̥" w:hAnsi="ˎ̥" w:cs="宋体" w:hint="eastAsia"/>
                <w:color w:val="003366"/>
                <w:kern w:val="0"/>
                <w:szCs w:val="21"/>
              </w:rPr>
              <w:t>，使学员能够运用汽车工业过程方法进行内审。</w:t>
            </w:r>
          </w:p>
        </w:tc>
        <w:tc>
          <w:tcPr>
            <w:tcW w:w="3848" w:type="dxa"/>
          </w:tcPr>
          <w:p w:rsidR="009C3B08" w:rsidRPr="009C3B08" w:rsidRDefault="009C3B08" w:rsidP="009C3B08">
            <w:pPr>
              <w:widowControl/>
              <w:spacing w:before="100" w:beforeAutospacing="1" w:line="120" w:lineRule="atLeast"/>
              <w:ind w:firstLine="420"/>
              <w:jc w:val="left"/>
              <w:rPr>
                <w:rFonts w:ascii="ˎ̥" w:hAnsi="ˎ̥" w:cs="宋体" w:hint="eastAsia"/>
                <w:color w:val="003366"/>
                <w:kern w:val="0"/>
                <w:szCs w:val="21"/>
              </w:rPr>
            </w:pPr>
            <w:r w:rsidRPr="009C3B08">
              <w:rPr>
                <w:rFonts w:ascii="ˎ̥" w:hAnsi="ˎ̥" w:cs="宋体" w:hint="eastAsia"/>
                <w:color w:val="003366"/>
                <w:kern w:val="0"/>
                <w:szCs w:val="21"/>
              </w:rPr>
              <w:t>五大核心工具的培训目标是通过培训和案例讲解使学员掌握五大核心工具的基本原理和使用方法</w:t>
            </w:r>
            <w:r w:rsidRPr="009C3B08">
              <w:rPr>
                <w:rFonts w:ascii="ˎ̥" w:hAnsi="ˎ̥" w:cs="宋体" w:hint="eastAsia"/>
                <w:color w:val="003366"/>
                <w:kern w:val="0"/>
                <w:szCs w:val="21"/>
              </w:rPr>
              <w:t xml:space="preserve">, </w:t>
            </w:r>
            <w:r w:rsidRPr="009C3B08">
              <w:rPr>
                <w:rFonts w:ascii="ˎ̥" w:hAnsi="ˎ̥" w:cs="宋体" w:hint="eastAsia"/>
                <w:color w:val="003366"/>
                <w:kern w:val="0"/>
                <w:szCs w:val="21"/>
              </w:rPr>
              <w:t>解答学员在实际使用中的问题</w:t>
            </w:r>
            <w:r w:rsidRPr="009C3B08">
              <w:rPr>
                <w:rFonts w:ascii="ˎ̥" w:hAnsi="ˎ̥" w:cs="宋体" w:hint="eastAsia"/>
                <w:color w:val="003366"/>
                <w:kern w:val="0"/>
                <w:szCs w:val="21"/>
              </w:rPr>
              <w:t xml:space="preserve">, </w:t>
            </w:r>
            <w:r w:rsidRPr="009C3B08">
              <w:rPr>
                <w:rFonts w:ascii="ˎ̥" w:hAnsi="ˎ̥" w:cs="宋体" w:hint="eastAsia"/>
                <w:color w:val="003366"/>
                <w:kern w:val="0"/>
                <w:szCs w:val="21"/>
              </w:rPr>
              <w:t>促进及帮助学员对五大核心工具的正确理解和运用</w:t>
            </w:r>
            <w:r w:rsidRPr="009C3B08">
              <w:rPr>
                <w:rFonts w:ascii="ˎ̥" w:hAnsi="ˎ̥" w:cs="宋体" w:hint="eastAsia"/>
                <w:color w:val="003366"/>
                <w:kern w:val="0"/>
                <w:szCs w:val="21"/>
              </w:rPr>
              <w:t>.</w:t>
            </w:r>
          </w:p>
          <w:p w:rsidR="009C3B08" w:rsidRPr="009C3B08" w:rsidRDefault="009C3B08" w:rsidP="008F050E">
            <w:pPr>
              <w:spacing w:before="100" w:beforeAutospacing="1" w:line="120" w:lineRule="atLeast"/>
              <w:ind w:firstLine="480"/>
              <w:jc w:val="left"/>
              <w:rPr>
                <w:rFonts w:ascii="宋体" w:hAnsi="宋体" w:cs="宋体"/>
                <w:color w:val="003366"/>
                <w:kern w:val="0"/>
                <w:szCs w:val="21"/>
              </w:rPr>
            </w:pPr>
          </w:p>
        </w:tc>
      </w:tr>
      <w:tr w:rsidR="009C3B08" w:rsidRPr="009C3B08" w:rsidTr="003C708B">
        <w:trPr>
          <w:trHeight w:val="199"/>
        </w:trPr>
        <w:tc>
          <w:tcPr>
            <w:tcW w:w="1444" w:type="dxa"/>
          </w:tcPr>
          <w:p w:rsidR="009C3B08" w:rsidRPr="009C3B08" w:rsidRDefault="009C3B08" w:rsidP="009C3B08">
            <w:pPr>
              <w:spacing w:before="100" w:beforeAutospacing="1" w:line="120" w:lineRule="atLeast"/>
              <w:jc w:val="left"/>
              <w:rPr>
                <w:rFonts w:ascii="宋体" w:hAnsi="宋体" w:cs="宋体"/>
                <w:b/>
                <w:color w:val="003366"/>
                <w:kern w:val="0"/>
                <w:szCs w:val="21"/>
              </w:rPr>
            </w:pPr>
            <w:r w:rsidRPr="009C3B08">
              <w:rPr>
                <w:rFonts w:ascii="宋体" w:hAnsi="宋体" w:cs="宋体"/>
                <w:b/>
                <w:color w:val="003366"/>
                <w:kern w:val="0"/>
                <w:szCs w:val="21"/>
              </w:rPr>
              <w:t>培训对象</w:t>
            </w:r>
          </w:p>
        </w:tc>
        <w:tc>
          <w:tcPr>
            <w:tcW w:w="4694" w:type="dxa"/>
          </w:tcPr>
          <w:p w:rsidR="009C3B08" w:rsidRPr="009C3B08" w:rsidRDefault="009C3B08" w:rsidP="009C3B08">
            <w:pPr>
              <w:spacing w:before="100" w:beforeAutospacing="1" w:line="120" w:lineRule="atLeast"/>
              <w:jc w:val="left"/>
              <w:rPr>
                <w:rFonts w:ascii="宋体" w:hAnsi="宋体" w:cs="宋体"/>
                <w:color w:val="003366"/>
                <w:kern w:val="0"/>
                <w:szCs w:val="21"/>
              </w:rPr>
            </w:pPr>
            <w:r w:rsidRPr="009C3B08">
              <w:rPr>
                <w:rFonts w:ascii="宋体" w:hAnsi="宋体" w:cs="宋体"/>
                <w:color w:val="003366"/>
                <w:kern w:val="0"/>
                <w:szCs w:val="21"/>
              </w:rPr>
              <w:t>汽车制造厂商各单位负责人、品质工程师、开发工程师、系统推进人员及有志从事ISO/TS16949工作的人士。</w:t>
            </w:r>
          </w:p>
        </w:tc>
        <w:tc>
          <w:tcPr>
            <w:tcW w:w="3848" w:type="dxa"/>
          </w:tcPr>
          <w:p w:rsidR="009C3B08" w:rsidRPr="009C3B08" w:rsidRDefault="009C3B08" w:rsidP="009C3B08">
            <w:pPr>
              <w:spacing w:before="100" w:beforeAutospacing="1" w:line="120" w:lineRule="atLeast"/>
              <w:jc w:val="left"/>
              <w:rPr>
                <w:rFonts w:ascii="宋体" w:hAnsi="宋体" w:cs="宋体"/>
                <w:color w:val="003366"/>
                <w:kern w:val="0"/>
                <w:szCs w:val="21"/>
              </w:rPr>
            </w:pPr>
            <w:r w:rsidRPr="009C3B08">
              <w:rPr>
                <w:rFonts w:ascii="宋体" w:hAnsi="宋体" w:cs="宋体"/>
                <w:color w:val="003366"/>
                <w:kern w:val="0"/>
                <w:szCs w:val="21"/>
              </w:rPr>
              <w:t>汽车制造厂商各单位负责人、品质工程师、开发工程师、系统推进人员及有志从事ISO/TS16949工作的人士。</w:t>
            </w:r>
          </w:p>
        </w:tc>
      </w:tr>
      <w:tr w:rsidR="009C3B08" w:rsidRPr="009C3B08" w:rsidTr="003C708B">
        <w:trPr>
          <w:trHeight w:val="306"/>
        </w:trPr>
        <w:tc>
          <w:tcPr>
            <w:tcW w:w="1444" w:type="dxa"/>
          </w:tcPr>
          <w:p w:rsidR="009C3B08" w:rsidRPr="009C3B08" w:rsidRDefault="009C3B08" w:rsidP="009C3B08">
            <w:pPr>
              <w:spacing w:line="0" w:lineRule="atLeast"/>
              <w:jc w:val="left"/>
              <w:rPr>
                <w:rFonts w:ascii="宋体" w:hAnsi="宋体" w:cs="宋体"/>
                <w:b/>
                <w:color w:val="003366"/>
                <w:kern w:val="0"/>
                <w:szCs w:val="21"/>
              </w:rPr>
            </w:pPr>
            <w:r w:rsidRPr="009C3B08">
              <w:rPr>
                <w:rFonts w:ascii="宋体" w:hAnsi="宋体" w:cs="宋体" w:hint="eastAsia"/>
                <w:b/>
                <w:color w:val="003366"/>
                <w:kern w:val="0"/>
                <w:szCs w:val="21"/>
              </w:rPr>
              <w:t>培训内容</w:t>
            </w:r>
          </w:p>
        </w:tc>
        <w:tc>
          <w:tcPr>
            <w:tcW w:w="4694" w:type="dxa"/>
          </w:tcPr>
          <w:p w:rsidR="009C3B08" w:rsidRPr="009C3B08" w:rsidRDefault="009C3B08" w:rsidP="005D0B89">
            <w:pPr>
              <w:spacing w:beforeLines="50" w:line="0" w:lineRule="atLeast"/>
              <w:jc w:val="left"/>
              <w:rPr>
                <w:rFonts w:ascii="宋体" w:hAnsi="宋体" w:cs="宋体"/>
                <w:color w:val="003366"/>
                <w:kern w:val="0"/>
                <w:szCs w:val="21"/>
              </w:rPr>
            </w:pPr>
            <w:r w:rsidRPr="009C3B08">
              <w:rPr>
                <w:rFonts w:ascii="宋体" w:hAnsi="宋体" w:cs="宋体"/>
                <w:color w:val="003366"/>
                <w:kern w:val="0"/>
                <w:szCs w:val="21"/>
              </w:rPr>
              <w:t>ISO/TS16949：200</w:t>
            </w:r>
            <w:r w:rsidRPr="009C3B08">
              <w:rPr>
                <w:rFonts w:ascii="宋体" w:hAnsi="宋体" w:cs="宋体" w:hint="eastAsia"/>
                <w:color w:val="003366"/>
                <w:kern w:val="0"/>
                <w:szCs w:val="21"/>
              </w:rPr>
              <w:t>9</w:t>
            </w:r>
            <w:r w:rsidRPr="009C3B08">
              <w:rPr>
                <w:rFonts w:ascii="宋体" w:hAnsi="宋体" w:cs="宋体"/>
                <w:color w:val="003366"/>
                <w:kern w:val="0"/>
                <w:szCs w:val="21"/>
              </w:rPr>
              <w:t>发展的背景及概况</w:t>
            </w:r>
          </w:p>
          <w:p w:rsidR="009C3B08" w:rsidRPr="009C3B08" w:rsidRDefault="009C3B08" w:rsidP="005D0B89">
            <w:pPr>
              <w:spacing w:beforeLines="50" w:line="0" w:lineRule="atLeast"/>
              <w:jc w:val="left"/>
              <w:rPr>
                <w:rFonts w:ascii="宋体" w:hAnsi="宋体" w:cs="宋体"/>
                <w:color w:val="003366"/>
                <w:kern w:val="0"/>
                <w:szCs w:val="21"/>
              </w:rPr>
            </w:pPr>
            <w:r w:rsidRPr="009C3B08">
              <w:rPr>
                <w:rFonts w:ascii="宋体" w:hAnsi="宋体" w:cs="宋体"/>
                <w:color w:val="003366"/>
                <w:kern w:val="0"/>
                <w:szCs w:val="21"/>
              </w:rPr>
              <w:t>ISO</w:t>
            </w:r>
            <w:r w:rsidRPr="009C3B08">
              <w:rPr>
                <w:rFonts w:ascii="宋体" w:hAnsi="宋体" w:cs="宋体" w:hint="eastAsia"/>
                <w:color w:val="003366"/>
                <w:kern w:val="0"/>
                <w:szCs w:val="21"/>
              </w:rPr>
              <w:t>9001：2008</w:t>
            </w:r>
            <w:r w:rsidRPr="009C3B08">
              <w:rPr>
                <w:rFonts w:ascii="宋体" w:hAnsi="宋体" w:cs="宋体"/>
                <w:color w:val="003366"/>
                <w:kern w:val="0"/>
                <w:szCs w:val="21"/>
              </w:rPr>
              <w:t>标准和ISO/TS16949</w:t>
            </w:r>
            <w:r w:rsidRPr="009C3B08">
              <w:rPr>
                <w:rFonts w:ascii="宋体" w:hAnsi="宋体" w:cs="宋体" w:hint="eastAsia"/>
                <w:color w:val="003366"/>
                <w:kern w:val="0"/>
                <w:szCs w:val="21"/>
              </w:rPr>
              <w:t>：2009版</w:t>
            </w:r>
            <w:r w:rsidRPr="009C3B08">
              <w:rPr>
                <w:rFonts w:ascii="宋体" w:hAnsi="宋体" w:cs="宋体"/>
                <w:color w:val="003366"/>
                <w:kern w:val="0"/>
                <w:szCs w:val="21"/>
              </w:rPr>
              <w:t>技术规范的</w:t>
            </w:r>
            <w:r w:rsidRPr="009C3B08">
              <w:rPr>
                <w:rFonts w:ascii="宋体" w:hAnsi="宋体" w:cs="宋体" w:hint="eastAsia"/>
                <w:color w:val="003366"/>
                <w:kern w:val="0"/>
                <w:szCs w:val="21"/>
              </w:rPr>
              <w:t>讲解</w:t>
            </w:r>
          </w:p>
          <w:p w:rsidR="009C3B08" w:rsidRPr="009C3B08" w:rsidRDefault="009C3B08" w:rsidP="005D0B89">
            <w:pPr>
              <w:spacing w:beforeLines="50" w:line="0" w:lineRule="atLeast"/>
              <w:jc w:val="left"/>
              <w:rPr>
                <w:rFonts w:ascii="宋体" w:hAnsi="宋体" w:cs="宋体"/>
                <w:color w:val="003366"/>
                <w:kern w:val="0"/>
                <w:szCs w:val="21"/>
              </w:rPr>
            </w:pPr>
            <w:r w:rsidRPr="009C3B08">
              <w:rPr>
                <w:rFonts w:ascii="宋体" w:hAnsi="宋体" w:cs="宋体" w:hint="eastAsia"/>
                <w:color w:val="003366"/>
                <w:kern w:val="0"/>
                <w:szCs w:val="21"/>
              </w:rPr>
              <w:t>汽车工业</w:t>
            </w:r>
            <w:r w:rsidRPr="009C3B08">
              <w:rPr>
                <w:rFonts w:ascii="宋体" w:hAnsi="宋体" w:cs="宋体"/>
                <w:color w:val="003366"/>
                <w:kern w:val="0"/>
                <w:szCs w:val="21"/>
              </w:rPr>
              <w:t>过程方法</w:t>
            </w:r>
            <w:r w:rsidRPr="009C3B08">
              <w:rPr>
                <w:rFonts w:ascii="宋体" w:hAnsi="宋体" w:cs="宋体" w:hint="eastAsia"/>
                <w:color w:val="003366"/>
                <w:kern w:val="0"/>
                <w:szCs w:val="21"/>
              </w:rPr>
              <w:t>的介绍及在内部审核过程中的运用</w:t>
            </w:r>
          </w:p>
          <w:p w:rsidR="009C3B08" w:rsidRPr="009C3B08" w:rsidRDefault="009C3B08" w:rsidP="005D0B89">
            <w:pPr>
              <w:spacing w:beforeLines="50" w:line="0" w:lineRule="atLeast"/>
              <w:jc w:val="left"/>
              <w:rPr>
                <w:rFonts w:ascii="宋体" w:hAnsi="宋体" w:cs="宋体"/>
                <w:color w:val="003366"/>
                <w:kern w:val="0"/>
                <w:szCs w:val="21"/>
              </w:rPr>
            </w:pPr>
            <w:r w:rsidRPr="009C3B08">
              <w:rPr>
                <w:rFonts w:ascii="宋体" w:hAnsi="宋体" w:cs="宋体"/>
                <w:color w:val="003366"/>
                <w:kern w:val="0"/>
                <w:szCs w:val="21"/>
              </w:rPr>
              <w:t>案例分析及实操演练、考试。</w:t>
            </w:r>
          </w:p>
          <w:p w:rsidR="009C3B08" w:rsidRPr="009C3B08" w:rsidRDefault="003C708B" w:rsidP="005D0B89">
            <w:pPr>
              <w:spacing w:beforeLines="50" w:line="0" w:lineRule="atLeast"/>
              <w:jc w:val="left"/>
              <w:rPr>
                <w:rFonts w:ascii="宋体" w:hAnsi="宋体" w:cs="宋体"/>
                <w:color w:val="003366"/>
                <w:kern w:val="0"/>
                <w:szCs w:val="21"/>
              </w:rPr>
            </w:pPr>
            <w:r>
              <w:rPr>
                <w:rFonts w:ascii="宋体" w:hAnsi="宋体" w:cs="宋体" w:hint="eastAsia"/>
                <w:color w:val="003366"/>
                <w:kern w:val="0"/>
                <w:szCs w:val="21"/>
              </w:rPr>
              <w:t>培训后颁发内审员资格证书。</w:t>
            </w:r>
          </w:p>
        </w:tc>
        <w:tc>
          <w:tcPr>
            <w:tcW w:w="3848" w:type="dxa"/>
          </w:tcPr>
          <w:p w:rsidR="009C3B08" w:rsidRPr="003C708B" w:rsidRDefault="000F29E6" w:rsidP="003C708B">
            <w:pPr>
              <w:spacing w:line="0" w:lineRule="atLeast"/>
              <w:jc w:val="left"/>
              <w:rPr>
                <w:rFonts w:ascii="宋体" w:hAnsi="宋体" w:cs="宋体"/>
                <w:color w:val="003366"/>
                <w:kern w:val="0"/>
                <w:szCs w:val="21"/>
              </w:rPr>
            </w:pPr>
            <w:r w:rsidRPr="003C708B">
              <w:rPr>
                <w:rFonts w:ascii="宋体" w:hAnsi="宋体" w:cs="宋体"/>
                <w:color w:val="003366"/>
                <w:kern w:val="0"/>
                <w:szCs w:val="21"/>
              </w:rPr>
              <w:t>五大核心工具</w:t>
            </w:r>
            <w:r w:rsidR="009C3B08" w:rsidRPr="003C708B">
              <w:rPr>
                <w:rFonts w:ascii="宋体" w:hAnsi="宋体" w:cs="宋体" w:hint="eastAsia"/>
                <w:color w:val="003366"/>
                <w:kern w:val="0"/>
                <w:szCs w:val="21"/>
              </w:rPr>
              <w:t>的</w:t>
            </w:r>
            <w:r w:rsidRPr="003C708B">
              <w:rPr>
                <w:rFonts w:ascii="宋体" w:hAnsi="宋体" w:cs="宋体" w:hint="eastAsia"/>
                <w:color w:val="003366"/>
                <w:kern w:val="0"/>
                <w:szCs w:val="21"/>
              </w:rPr>
              <w:t>精讲：</w:t>
            </w:r>
          </w:p>
          <w:p w:rsidR="00E070FE" w:rsidRPr="003C708B" w:rsidRDefault="00E070FE" w:rsidP="003C708B">
            <w:pPr>
              <w:pStyle w:val="a7"/>
              <w:shd w:val="clear" w:color="auto" w:fill="FFFFFF"/>
              <w:spacing w:before="0" w:beforeAutospacing="0" w:after="0" w:afterAutospacing="0" w:line="360" w:lineRule="atLeast"/>
              <w:rPr>
                <w:rFonts w:ascii="Arial" w:hAnsi="Arial" w:cs="Arial"/>
                <w:color w:val="333333"/>
                <w:sz w:val="21"/>
                <w:szCs w:val="21"/>
              </w:rPr>
            </w:pPr>
            <w:r w:rsidRPr="003C708B">
              <w:rPr>
                <w:rFonts w:ascii="Arial" w:hAnsi="Arial" w:cs="Arial"/>
                <w:color w:val="003366"/>
                <w:sz w:val="21"/>
                <w:szCs w:val="21"/>
              </w:rPr>
              <w:t>APQP-</w:t>
            </w:r>
            <w:r w:rsidRPr="003C708B">
              <w:rPr>
                <w:rFonts w:ascii="Arial" w:hAnsi="Arial" w:cs="Arial"/>
                <w:color w:val="003366"/>
                <w:sz w:val="21"/>
                <w:szCs w:val="21"/>
              </w:rPr>
              <w:t>产品质量先期策划和控制计划</w:t>
            </w:r>
          </w:p>
          <w:p w:rsidR="00E070FE" w:rsidRPr="003C708B" w:rsidRDefault="00E070FE" w:rsidP="003C708B">
            <w:pPr>
              <w:pStyle w:val="a7"/>
              <w:shd w:val="clear" w:color="auto" w:fill="FFFFFF"/>
              <w:spacing w:before="0" w:beforeAutospacing="0" w:after="0" w:afterAutospacing="0" w:line="360" w:lineRule="atLeast"/>
              <w:rPr>
                <w:rFonts w:ascii="Arial" w:hAnsi="Arial" w:cs="Arial"/>
                <w:color w:val="333333"/>
                <w:sz w:val="21"/>
                <w:szCs w:val="21"/>
              </w:rPr>
            </w:pPr>
            <w:r w:rsidRPr="003C708B">
              <w:rPr>
                <w:rFonts w:ascii="Arial" w:hAnsi="Arial" w:cs="Arial"/>
                <w:color w:val="003366"/>
                <w:sz w:val="21"/>
                <w:szCs w:val="21"/>
              </w:rPr>
              <w:t>FMEA-</w:t>
            </w:r>
            <w:r w:rsidRPr="003C708B">
              <w:rPr>
                <w:rFonts w:ascii="Arial" w:hAnsi="Arial" w:cs="Arial"/>
                <w:color w:val="003366"/>
                <w:sz w:val="21"/>
                <w:szCs w:val="21"/>
              </w:rPr>
              <w:t>潜在失效模式及后果分析</w:t>
            </w:r>
          </w:p>
          <w:p w:rsidR="00E070FE" w:rsidRPr="003C708B" w:rsidRDefault="00E070FE" w:rsidP="003C708B">
            <w:pPr>
              <w:pStyle w:val="a7"/>
              <w:shd w:val="clear" w:color="auto" w:fill="FFFFFF"/>
              <w:spacing w:before="0" w:beforeAutospacing="0" w:after="0" w:afterAutospacing="0" w:line="360" w:lineRule="atLeast"/>
              <w:rPr>
                <w:rFonts w:ascii="Arial" w:hAnsi="Arial" w:cs="Arial"/>
                <w:color w:val="333333"/>
                <w:sz w:val="21"/>
                <w:szCs w:val="21"/>
              </w:rPr>
            </w:pPr>
            <w:r w:rsidRPr="003C708B">
              <w:rPr>
                <w:rFonts w:ascii="Arial" w:hAnsi="Arial" w:cs="Arial"/>
                <w:color w:val="003366"/>
                <w:sz w:val="21"/>
                <w:szCs w:val="21"/>
              </w:rPr>
              <w:t>MSA –</w:t>
            </w:r>
            <w:r w:rsidRPr="003C708B">
              <w:rPr>
                <w:rFonts w:ascii="Arial" w:hAnsi="Arial" w:cs="Arial"/>
                <w:color w:val="003366"/>
                <w:sz w:val="21"/>
                <w:szCs w:val="21"/>
              </w:rPr>
              <w:t>测量系统分析</w:t>
            </w:r>
          </w:p>
          <w:p w:rsidR="00E070FE" w:rsidRPr="003C708B" w:rsidRDefault="00E070FE" w:rsidP="003C708B">
            <w:pPr>
              <w:pStyle w:val="a7"/>
              <w:shd w:val="clear" w:color="auto" w:fill="FFFFFF"/>
              <w:spacing w:before="0" w:beforeAutospacing="0" w:after="0" w:afterAutospacing="0" w:line="360" w:lineRule="atLeast"/>
              <w:rPr>
                <w:rFonts w:ascii="Arial" w:hAnsi="Arial" w:cs="Arial"/>
                <w:color w:val="333333"/>
                <w:sz w:val="21"/>
                <w:szCs w:val="21"/>
              </w:rPr>
            </w:pPr>
            <w:r w:rsidRPr="003C708B">
              <w:rPr>
                <w:rFonts w:ascii="Arial" w:hAnsi="Arial" w:cs="Arial"/>
                <w:color w:val="003366"/>
                <w:sz w:val="21"/>
                <w:szCs w:val="21"/>
              </w:rPr>
              <w:t>PPAP–</w:t>
            </w:r>
            <w:r w:rsidRPr="003C708B">
              <w:rPr>
                <w:rFonts w:ascii="Arial" w:hAnsi="Arial" w:cs="Arial"/>
                <w:color w:val="003366"/>
                <w:sz w:val="21"/>
                <w:szCs w:val="21"/>
              </w:rPr>
              <w:t>生产件批准程序</w:t>
            </w:r>
          </w:p>
          <w:p w:rsidR="00E070FE" w:rsidRPr="003C708B" w:rsidRDefault="00E070FE" w:rsidP="003C708B">
            <w:pPr>
              <w:pStyle w:val="a7"/>
              <w:shd w:val="clear" w:color="auto" w:fill="FFFFFF"/>
              <w:spacing w:before="0" w:beforeAutospacing="0" w:after="0" w:afterAutospacing="0" w:line="360" w:lineRule="atLeast"/>
              <w:rPr>
                <w:rFonts w:ascii="Arial" w:hAnsi="Arial" w:cs="Arial"/>
                <w:color w:val="333333"/>
                <w:sz w:val="21"/>
                <w:szCs w:val="21"/>
              </w:rPr>
            </w:pPr>
            <w:r w:rsidRPr="003C708B">
              <w:rPr>
                <w:rFonts w:ascii="Arial" w:hAnsi="Arial" w:cs="Arial"/>
                <w:color w:val="003366"/>
                <w:sz w:val="21"/>
                <w:szCs w:val="21"/>
              </w:rPr>
              <w:t>SPC –</w:t>
            </w:r>
            <w:r w:rsidRPr="003C708B">
              <w:rPr>
                <w:rFonts w:ascii="Arial" w:hAnsi="Arial" w:cs="Arial"/>
                <w:color w:val="003366"/>
                <w:sz w:val="21"/>
                <w:szCs w:val="21"/>
              </w:rPr>
              <w:t>统计过程控制）</w:t>
            </w:r>
          </w:p>
          <w:p w:rsidR="00E070FE" w:rsidRPr="003C708B" w:rsidRDefault="000F29E6" w:rsidP="003C708B">
            <w:pPr>
              <w:spacing w:line="0" w:lineRule="atLeast"/>
              <w:jc w:val="left"/>
              <w:rPr>
                <w:rFonts w:ascii="宋体" w:hAnsi="宋体" w:cs="宋体"/>
                <w:color w:val="003366"/>
                <w:kern w:val="0"/>
                <w:szCs w:val="21"/>
              </w:rPr>
            </w:pPr>
            <w:r w:rsidRPr="003C708B">
              <w:rPr>
                <w:rFonts w:ascii="宋体" w:hAnsi="宋体" w:cs="宋体" w:hint="eastAsia"/>
                <w:color w:val="003366"/>
                <w:kern w:val="0"/>
                <w:szCs w:val="21"/>
              </w:rPr>
              <w:t>五大核心工具与标准的联接。</w:t>
            </w:r>
          </w:p>
          <w:p w:rsidR="009C3B08" w:rsidRPr="003C708B" w:rsidRDefault="009C3B08" w:rsidP="003C708B">
            <w:pPr>
              <w:spacing w:line="0" w:lineRule="atLeast"/>
              <w:jc w:val="left"/>
              <w:rPr>
                <w:rFonts w:ascii="宋体" w:hAnsi="宋体" w:cs="宋体"/>
                <w:color w:val="003366"/>
                <w:kern w:val="0"/>
                <w:szCs w:val="21"/>
              </w:rPr>
            </w:pPr>
            <w:r w:rsidRPr="003C708B">
              <w:rPr>
                <w:rFonts w:ascii="宋体" w:hAnsi="宋体" w:cs="宋体"/>
                <w:color w:val="003366"/>
                <w:kern w:val="0"/>
                <w:szCs w:val="21"/>
              </w:rPr>
              <w:t>案例分析及实操演练、考试。</w:t>
            </w:r>
          </w:p>
          <w:p w:rsidR="009C3B08" w:rsidRPr="009C3B08" w:rsidRDefault="003C708B" w:rsidP="003C708B">
            <w:pPr>
              <w:spacing w:line="0" w:lineRule="atLeast"/>
              <w:jc w:val="left"/>
              <w:rPr>
                <w:rFonts w:ascii="宋体" w:hAnsi="宋体" w:cs="宋体"/>
                <w:color w:val="003366"/>
                <w:kern w:val="0"/>
                <w:szCs w:val="21"/>
              </w:rPr>
            </w:pPr>
            <w:r w:rsidRPr="003C708B">
              <w:rPr>
                <w:rFonts w:ascii="宋体" w:hAnsi="宋体" w:cs="宋体" w:hint="eastAsia"/>
                <w:color w:val="003366"/>
                <w:kern w:val="0"/>
                <w:szCs w:val="21"/>
              </w:rPr>
              <w:t>培训后颁发五大工具培训证书</w:t>
            </w:r>
          </w:p>
        </w:tc>
      </w:tr>
      <w:tr w:rsidR="009C3B08" w:rsidRPr="009C3B08" w:rsidTr="003C708B">
        <w:trPr>
          <w:trHeight w:val="306"/>
        </w:trPr>
        <w:tc>
          <w:tcPr>
            <w:tcW w:w="1444" w:type="dxa"/>
          </w:tcPr>
          <w:p w:rsidR="009C3B08" w:rsidRPr="009C3B08" w:rsidRDefault="009C3B08" w:rsidP="009C3B08">
            <w:pPr>
              <w:spacing w:line="0" w:lineRule="atLeast"/>
              <w:jc w:val="left"/>
              <w:rPr>
                <w:rFonts w:ascii="宋体" w:hAnsi="宋体" w:cs="宋体"/>
                <w:b/>
                <w:color w:val="003366"/>
                <w:kern w:val="0"/>
                <w:szCs w:val="21"/>
              </w:rPr>
            </w:pPr>
            <w:r>
              <w:rPr>
                <w:rFonts w:ascii="宋体" w:hAnsi="宋体" w:cs="宋体" w:hint="eastAsia"/>
                <w:b/>
                <w:color w:val="003366"/>
                <w:kern w:val="0"/>
                <w:szCs w:val="21"/>
              </w:rPr>
              <w:t>培训讲师</w:t>
            </w:r>
          </w:p>
        </w:tc>
        <w:tc>
          <w:tcPr>
            <w:tcW w:w="4694" w:type="dxa"/>
          </w:tcPr>
          <w:p w:rsidR="009C3B08" w:rsidRPr="009C3B08" w:rsidRDefault="00E54C74" w:rsidP="009C3B08">
            <w:pPr>
              <w:spacing w:line="0" w:lineRule="atLeast"/>
              <w:jc w:val="left"/>
              <w:rPr>
                <w:rFonts w:ascii="宋体" w:hAnsi="宋体" w:cs="宋体"/>
                <w:color w:val="003366"/>
                <w:kern w:val="0"/>
                <w:szCs w:val="21"/>
              </w:rPr>
            </w:pPr>
            <w:r w:rsidRPr="009C3B08">
              <w:rPr>
                <w:rFonts w:ascii="宋体" w:hAnsi="宋体" w:cs="宋体" w:hint="eastAsia"/>
                <w:color w:val="003366"/>
                <w:kern w:val="0"/>
                <w:szCs w:val="21"/>
              </w:rPr>
              <w:t>CASC专职高级</w:t>
            </w:r>
            <w:r>
              <w:rPr>
                <w:rFonts w:ascii="宋体" w:hAnsi="宋体" w:cs="宋体" w:hint="eastAsia"/>
                <w:color w:val="003366"/>
                <w:kern w:val="0"/>
                <w:szCs w:val="21"/>
              </w:rPr>
              <w:t>TS</w:t>
            </w:r>
            <w:r w:rsidRPr="009C3B08">
              <w:rPr>
                <w:rFonts w:ascii="宋体" w:hAnsi="宋体" w:cs="宋体" w:hint="eastAsia"/>
                <w:color w:val="003366"/>
                <w:kern w:val="0"/>
                <w:szCs w:val="21"/>
              </w:rPr>
              <w:t>审核员作为本次培训的讲师</w:t>
            </w:r>
            <w:r>
              <w:rPr>
                <w:rFonts w:ascii="宋体" w:hAnsi="宋体" w:cs="宋体" w:hint="eastAsia"/>
                <w:color w:val="003366"/>
                <w:kern w:val="0"/>
                <w:szCs w:val="21"/>
              </w:rPr>
              <w:t>,行业内资深讲师。</w:t>
            </w:r>
          </w:p>
        </w:tc>
        <w:tc>
          <w:tcPr>
            <w:tcW w:w="3848" w:type="dxa"/>
          </w:tcPr>
          <w:p w:rsidR="009C3B08" w:rsidRPr="009C3B08" w:rsidRDefault="009C3B08" w:rsidP="003C708B">
            <w:pPr>
              <w:spacing w:line="0" w:lineRule="atLeast"/>
              <w:jc w:val="left"/>
              <w:rPr>
                <w:rFonts w:ascii="宋体" w:hAnsi="宋体" w:cs="宋体"/>
                <w:color w:val="003366"/>
                <w:kern w:val="0"/>
                <w:szCs w:val="21"/>
              </w:rPr>
            </w:pPr>
            <w:r w:rsidRPr="009C3B08">
              <w:rPr>
                <w:rFonts w:ascii="宋体" w:hAnsi="宋体" w:cs="宋体" w:hint="eastAsia"/>
                <w:color w:val="003366"/>
                <w:kern w:val="0"/>
                <w:szCs w:val="21"/>
              </w:rPr>
              <w:t>CASC专职高级</w:t>
            </w:r>
            <w:r w:rsidR="003C708B">
              <w:rPr>
                <w:rFonts w:ascii="宋体" w:hAnsi="宋体" w:cs="宋体" w:hint="eastAsia"/>
                <w:color w:val="003366"/>
                <w:kern w:val="0"/>
                <w:szCs w:val="21"/>
              </w:rPr>
              <w:t>TS</w:t>
            </w:r>
            <w:r w:rsidRPr="009C3B08">
              <w:rPr>
                <w:rFonts w:ascii="宋体" w:hAnsi="宋体" w:cs="宋体" w:hint="eastAsia"/>
                <w:color w:val="003366"/>
                <w:kern w:val="0"/>
                <w:szCs w:val="21"/>
              </w:rPr>
              <w:t>审核员作为本次培训的讲师</w:t>
            </w:r>
            <w:r w:rsidR="003C708B">
              <w:rPr>
                <w:rFonts w:ascii="宋体" w:hAnsi="宋体" w:cs="宋体" w:hint="eastAsia"/>
                <w:color w:val="003366"/>
                <w:kern w:val="0"/>
                <w:szCs w:val="21"/>
              </w:rPr>
              <w:t>,行业内资深讲师。</w:t>
            </w:r>
          </w:p>
        </w:tc>
      </w:tr>
      <w:tr w:rsidR="009C3B08" w:rsidRPr="009C3B08" w:rsidTr="003C708B">
        <w:trPr>
          <w:trHeight w:val="183"/>
        </w:trPr>
        <w:tc>
          <w:tcPr>
            <w:tcW w:w="1444" w:type="dxa"/>
          </w:tcPr>
          <w:p w:rsidR="009C3B08" w:rsidRPr="009C3B08" w:rsidRDefault="009C3B08" w:rsidP="009C3B08">
            <w:pPr>
              <w:spacing w:before="100" w:beforeAutospacing="1" w:line="120" w:lineRule="atLeast"/>
              <w:jc w:val="left"/>
              <w:rPr>
                <w:rFonts w:ascii="宋体" w:hAnsi="宋体" w:cs="宋体"/>
                <w:b/>
                <w:color w:val="003366"/>
                <w:kern w:val="0"/>
                <w:szCs w:val="21"/>
              </w:rPr>
            </w:pPr>
            <w:r w:rsidRPr="009C3B08">
              <w:rPr>
                <w:rFonts w:ascii="宋体" w:hAnsi="宋体" w:cs="宋体" w:hint="eastAsia"/>
                <w:b/>
                <w:color w:val="003366"/>
                <w:kern w:val="0"/>
                <w:szCs w:val="21"/>
              </w:rPr>
              <w:t>培训时间</w:t>
            </w:r>
          </w:p>
        </w:tc>
        <w:tc>
          <w:tcPr>
            <w:tcW w:w="4694" w:type="dxa"/>
          </w:tcPr>
          <w:p w:rsidR="009C3B08" w:rsidRPr="009C3B08" w:rsidRDefault="009C3B08" w:rsidP="00B244C1">
            <w:pPr>
              <w:spacing w:before="100" w:beforeAutospacing="1" w:line="120" w:lineRule="atLeast"/>
              <w:jc w:val="left"/>
              <w:rPr>
                <w:rFonts w:ascii="宋体" w:hAnsi="宋体" w:cs="宋体"/>
                <w:color w:val="003366"/>
                <w:kern w:val="0"/>
                <w:szCs w:val="21"/>
              </w:rPr>
            </w:pPr>
            <w:r w:rsidRPr="009C3B08">
              <w:rPr>
                <w:rFonts w:ascii="宋体" w:hAnsi="宋体" w:cs="宋体" w:hint="eastAsia"/>
                <w:color w:val="003366"/>
                <w:kern w:val="0"/>
                <w:szCs w:val="21"/>
              </w:rPr>
              <w:t>201</w:t>
            </w:r>
            <w:r w:rsidR="008C00D4">
              <w:rPr>
                <w:rFonts w:ascii="宋体" w:hAnsi="宋体" w:cs="宋体" w:hint="eastAsia"/>
                <w:color w:val="003366"/>
                <w:kern w:val="0"/>
                <w:szCs w:val="21"/>
              </w:rPr>
              <w:t>5</w:t>
            </w:r>
            <w:r w:rsidRPr="009C3B08">
              <w:rPr>
                <w:rFonts w:ascii="宋体" w:hAnsi="宋体" w:cs="宋体" w:hint="eastAsia"/>
                <w:color w:val="003366"/>
                <w:kern w:val="0"/>
                <w:szCs w:val="21"/>
              </w:rPr>
              <w:t>年</w:t>
            </w:r>
            <w:r w:rsidR="008C00D4">
              <w:rPr>
                <w:rFonts w:ascii="宋体" w:hAnsi="宋体" w:cs="宋体" w:hint="eastAsia"/>
                <w:color w:val="003366"/>
                <w:kern w:val="0"/>
                <w:szCs w:val="21"/>
              </w:rPr>
              <w:t>9</w:t>
            </w:r>
            <w:r w:rsidRPr="009C3B08">
              <w:rPr>
                <w:rFonts w:ascii="宋体" w:hAnsi="宋体" w:cs="宋体" w:hint="eastAsia"/>
                <w:color w:val="003366"/>
                <w:kern w:val="0"/>
                <w:szCs w:val="21"/>
              </w:rPr>
              <w:t>月</w:t>
            </w:r>
            <w:r w:rsidR="00B244C1">
              <w:rPr>
                <w:rFonts w:ascii="宋体" w:hAnsi="宋体" w:cs="宋体" w:hint="eastAsia"/>
                <w:color w:val="003366"/>
                <w:kern w:val="0"/>
                <w:szCs w:val="21"/>
              </w:rPr>
              <w:t>21日—23日</w:t>
            </w:r>
          </w:p>
        </w:tc>
        <w:tc>
          <w:tcPr>
            <w:tcW w:w="3848" w:type="dxa"/>
          </w:tcPr>
          <w:p w:rsidR="009C3B08" w:rsidRPr="009C3B08" w:rsidRDefault="002F4F2C" w:rsidP="000F29E6">
            <w:pPr>
              <w:spacing w:before="100" w:beforeAutospacing="1" w:line="120" w:lineRule="atLeast"/>
              <w:jc w:val="left"/>
              <w:rPr>
                <w:rFonts w:ascii="宋体" w:hAnsi="宋体" w:cs="宋体"/>
                <w:color w:val="003366"/>
                <w:kern w:val="0"/>
                <w:szCs w:val="21"/>
              </w:rPr>
            </w:pPr>
            <w:r w:rsidRPr="009C3B08">
              <w:rPr>
                <w:rFonts w:ascii="宋体" w:hAnsi="宋体" w:cs="宋体" w:hint="eastAsia"/>
                <w:color w:val="003366"/>
                <w:kern w:val="0"/>
                <w:szCs w:val="21"/>
              </w:rPr>
              <w:t>201</w:t>
            </w:r>
            <w:r w:rsidR="008C00D4">
              <w:rPr>
                <w:rFonts w:ascii="宋体" w:hAnsi="宋体" w:cs="宋体" w:hint="eastAsia"/>
                <w:color w:val="003366"/>
                <w:kern w:val="0"/>
                <w:szCs w:val="21"/>
              </w:rPr>
              <w:t>5</w:t>
            </w:r>
            <w:r w:rsidRPr="009C3B08">
              <w:rPr>
                <w:rFonts w:ascii="宋体" w:hAnsi="宋体" w:cs="宋体" w:hint="eastAsia"/>
                <w:color w:val="003366"/>
                <w:kern w:val="0"/>
                <w:szCs w:val="21"/>
              </w:rPr>
              <w:t>年</w:t>
            </w:r>
            <w:r w:rsidR="008C00D4">
              <w:rPr>
                <w:rFonts w:ascii="宋体" w:hAnsi="宋体" w:cs="宋体" w:hint="eastAsia"/>
                <w:color w:val="003366"/>
                <w:kern w:val="0"/>
                <w:szCs w:val="21"/>
              </w:rPr>
              <w:t>9</w:t>
            </w:r>
            <w:r w:rsidRPr="009C3B08">
              <w:rPr>
                <w:rFonts w:ascii="宋体" w:hAnsi="宋体" w:cs="宋体" w:hint="eastAsia"/>
                <w:color w:val="003366"/>
                <w:kern w:val="0"/>
                <w:szCs w:val="21"/>
              </w:rPr>
              <w:t>月</w:t>
            </w:r>
            <w:r w:rsidR="00B244C1">
              <w:rPr>
                <w:rFonts w:ascii="宋体" w:hAnsi="宋体" w:cs="宋体" w:hint="eastAsia"/>
                <w:color w:val="003366"/>
                <w:kern w:val="0"/>
                <w:szCs w:val="21"/>
              </w:rPr>
              <w:t>24-26日</w:t>
            </w:r>
          </w:p>
        </w:tc>
      </w:tr>
      <w:tr w:rsidR="009C3B08" w:rsidRPr="009C3B08" w:rsidTr="003C708B">
        <w:trPr>
          <w:trHeight w:val="336"/>
        </w:trPr>
        <w:tc>
          <w:tcPr>
            <w:tcW w:w="1444" w:type="dxa"/>
          </w:tcPr>
          <w:p w:rsidR="009C3B08" w:rsidRPr="009C3B08" w:rsidRDefault="009C3B08" w:rsidP="009C3B08">
            <w:pPr>
              <w:spacing w:before="100" w:beforeAutospacing="1" w:line="120" w:lineRule="atLeast"/>
              <w:jc w:val="left"/>
              <w:rPr>
                <w:rFonts w:ascii="宋体" w:hAnsi="宋体" w:cs="宋体"/>
                <w:b/>
                <w:color w:val="003366"/>
                <w:kern w:val="0"/>
                <w:szCs w:val="21"/>
              </w:rPr>
            </w:pPr>
            <w:r w:rsidRPr="009C3B08">
              <w:rPr>
                <w:rFonts w:ascii="宋体" w:hAnsi="宋体" w:cs="宋体" w:hint="eastAsia"/>
                <w:b/>
                <w:color w:val="003366"/>
                <w:kern w:val="0"/>
                <w:szCs w:val="21"/>
              </w:rPr>
              <w:t>培训地点</w:t>
            </w:r>
          </w:p>
        </w:tc>
        <w:tc>
          <w:tcPr>
            <w:tcW w:w="4694" w:type="dxa"/>
          </w:tcPr>
          <w:p w:rsidR="009C3B08" w:rsidRPr="009C3B08" w:rsidRDefault="00B244C1" w:rsidP="000F29E6">
            <w:pPr>
              <w:spacing w:before="100" w:beforeAutospacing="1" w:line="120" w:lineRule="atLeast"/>
              <w:jc w:val="center"/>
              <w:rPr>
                <w:rFonts w:ascii="宋体" w:hAnsi="宋体" w:cs="宋体"/>
                <w:color w:val="003366"/>
                <w:kern w:val="0"/>
                <w:szCs w:val="21"/>
              </w:rPr>
            </w:pPr>
            <w:r>
              <w:rPr>
                <w:rFonts w:ascii="宋体" w:hAnsi="宋体" w:cs="宋体" w:hint="eastAsia"/>
                <w:color w:val="003366"/>
                <w:kern w:val="0"/>
                <w:szCs w:val="21"/>
              </w:rPr>
              <w:t>武汉</w:t>
            </w:r>
          </w:p>
        </w:tc>
        <w:tc>
          <w:tcPr>
            <w:tcW w:w="3848" w:type="dxa"/>
          </w:tcPr>
          <w:p w:rsidR="009C3B08" w:rsidRPr="009C3B08" w:rsidRDefault="00B244C1" w:rsidP="000F29E6">
            <w:pPr>
              <w:spacing w:before="100" w:beforeAutospacing="1" w:line="120" w:lineRule="atLeast"/>
              <w:jc w:val="center"/>
              <w:rPr>
                <w:rFonts w:ascii="宋体" w:hAnsi="宋体" w:cs="宋体"/>
                <w:color w:val="003366"/>
                <w:kern w:val="0"/>
                <w:szCs w:val="21"/>
              </w:rPr>
            </w:pPr>
            <w:r>
              <w:rPr>
                <w:rFonts w:ascii="宋体" w:hAnsi="宋体" w:cs="宋体" w:hint="eastAsia"/>
                <w:color w:val="003366"/>
                <w:kern w:val="0"/>
                <w:szCs w:val="21"/>
              </w:rPr>
              <w:t>武汉</w:t>
            </w:r>
          </w:p>
        </w:tc>
      </w:tr>
      <w:tr w:rsidR="009C3B08" w:rsidRPr="009C3B08" w:rsidTr="003C708B">
        <w:trPr>
          <w:trHeight w:val="336"/>
        </w:trPr>
        <w:tc>
          <w:tcPr>
            <w:tcW w:w="1444" w:type="dxa"/>
          </w:tcPr>
          <w:p w:rsidR="009C3B08" w:rsidRPr="009C3B08" w:rsidRDefault="009C3B08" w:rsidP="009C3B08">
            <w:pPr>
              <w:spacing w:before="100" w:beforeAutospacing="1" w:line="120" w:lineRule="atLeast"/>
              <w:jc w:val="left"/>
              <w:rPr>
                <w:rFonts w:ascii="宋体" w:hAnsi="宋体" w:cs="宋体"/>
                <w:b/>
                <w:color w:val="003366"/>
                <w:kern w:val="0"/>
                <w:szCs w:val="21"/>
              </w:rPr>
            </w:pPr>
            <w:r w:rsidRPr="009C3B08">
              <w:rPr>
                <w:rFonts w:ascii="宋体" w:hAnsi="宋体" w:cs="宋体" w:hint="eastAsia"/>
                <w:b/>
                <w:color w:val="003366"/>
                <w:kern w:val="0"/>
                <w:szCs w:val="21"/>
              </w:rPr>
              <w:t>培训费用</w:t>
            </w:r>
          </w:p>
        </w:tc>
        <w:tc>
          <w:tcPr>
            <w:tcW w:w="4694" w:type="dxa"/>
          </w:tcPr>
          <w:p w:rsidR="009C3B08" w:rsidRPr="009C3B08" w:rsidRDefault="009C3B08" w:rsidP="009C3B08">
            <w:pPr>
              <w:spacing w:before="100" w:beforeAutospacing="1" w:line="120" w:lineRule="atLeast"/>
              <w:jc w:val="left"/>
              <w:rPr>
                <w:rFonts w:ascii="宋体" w:hAnsi="宋体" w:cs="宋体"/>
                <w:color w:val="003366"/>
                <w:kern w:val="0"/>
                <w:szCs w:val="21"/>
              </w:rPr>
            </w:pPr>
            <w:r w:rsidRPr="009C3B08">
              <w:rPr>
                <w:rFonts w:ascii="宋体" w:hAnsi="宋体" w:cs="宋体" w:hint="eastAsia"/>
                <w:color w:val="003366"/>
                <w:kern w:val="0"/>
                <w:szCs w:val="21"/>
              </w:rPr>
              <w:t>2500元/人</w:t>
            </w:r>
          </w:p>
        </w:tc>
        <w:tc>
          <w:tcPr>
            <w:tcW w:w="3848" w:type="dxa"/>
          </w:tcPr>
          <w:p w:rsidR="009C3B08" w:rsidRPr="009C3B08" w:rsidRDefault="009C3B08" w:rsidP="009C3B08">
            <w:pPr>
              <w:spacing w:before="100" w:beforeAutospacing="1" w:line="120" w:lineRule="atLeast"/>
              <w:jc w:val="left"/>
              <w:rPr>
                <w:rFonts w:ascii="宋体" w:hAnsi="宋体" w:cs="宋体"/>
                <w:color w:val="003366"/>
                <w:kern w:val="0"/>
                <w:szCs w:val="21"/>
              </w:rPr>
            </w:pPr>
            <w:r w:rsidRPr="009C3B08">
              <w:rPr>
                <w:rFonts w:ascii="宋体" w:hAnsi="宋体" w:cs="宋体" w:hint="eastAsia"/>
                <w:color w:val="003366"/>
                <w:kern w:val="0"/>
                <w:szCs w:val="21"/>
              </w:rPr>
              <w:t>2500元/人</w:t>
            </w:r>
          </w:p>
        </w:tc>
      </w:tr>
      <w:tr w:rsidR="009C3B08" w:rsidRPr="009C3B08" w:rsidTr="003C708B">
        <w:trPr>
          <w:trHeight w:val="336"/>
        </w:trPr>
        <w:tc>
          <w:tcPr>
            <w:tcW w:w="1444" w:type="dxa"/>
          </w:tcPr>
          <w:p w:rsidR="009C3B08" w:rsidRPr="009C3B08" w:rsidRDefault="009C3B08" w:rsidP="00501C20">
            <w:pPr>
              <w:spacing w:line="0" w:lineRule="atLeast"/>
              <w:jc w:val="left"/>
              <w:rPr>
                <w:rFonts w:ascii="宋体" w:hAnsi="宋体" w:cs="宋体"/>
                <w:b/>
                <w:color w:val="003366"/>
                <w:kern w:val="0"/>
                <w:szCs w:val="21"/>
              </w:rPr>
            </w:pPr>
            <w:r w:rsidRPr="009C3B08">
              <w:rPr>
                <w:rFonts w:ascii="宋体" w:hAnsi="宋体" w:cs="宋体" w:hint="eastAsia"/>
                <w:b/>
                <w:color w:val="003366"/>
                <w:kern w:val="0"/>
                <w:szCs w:val="21"/>
              </w:rPr>
              <w:t>备注：</w:t>
            </w:r>
          </w:p>
        </w:tc>
        <w:tc>
          <w:tcPr>
            <w:tcW w:w="8542" w:type="dxa"/>
            <w:gridSpan w:val="2"/>
          </w:tcPr>
          <w:p w:rsidR="000014E1" w:rsidRPr="000654A3" w:rsidRDefault="000014E1" w:rsidP="000014E1">
            <w:pPr>
              <w:spacing w:line="0" w:lineRule="atLeast"/>
              <w:jc w:val="left"/>
              <w:rPr>
                <w:rFonts w:ascii="宋体" w:hAnsi="宋体" w:cs="宋体"/>
                <w:b/>
                <w:color w:val="003366"/>
                <w:kern w:val="0"/>
                <w:szCs w:val="21"/>
              </w:rPr>
            </w:pPr>
            <w:r w:rsidRPr="000654A3">
              <w:rPr>
                <w:rFonts w:ascii="宋体" w:hAnsi="宋体" w:cs="宋体" w:hint="eastAsia"/>
                <w:b/>
                <w:color w:val="003366"/>
                <w:kern w:val="0"/>
                <w:szCs w:val="21"/>
              </w:rPr>
              <w:t>请各位学员在</w:t>
            </w:r>
            <w:r w:rsidR="008C00D4">
              <w:rPr>
                <w:rFonts w:ascii="宋体" w:hAnsi="宋体" w:cs="宋体" w:hint="eastAsia"/>
                <w:b/>
                <w:color w:val="003366"/>
                <w:kern w:val="0"/>
                <w:szCs w:val="21"/>
              </w:rPr>
              <w:t>9</w:t>
            </w:r>
            <w:r w:rsidRPr="000654A3">
              <w:rPr>
                <w:rFonts w:ascii="宋体" w:hAnsi="宋体" w:cs="宋体" w:hint="eastAsia"/>
                <w:b/>
                <w:color w:val="003366"/>
                <w:kern w:val="0"/>
                <w:szCs w:val="21"/>
              </w:rPr>
              <w:t>月</w:t>
            </w:r>
            <w:r w:rsidR="00FC7FA2">
              <w:rPr>
                <w:rFonts w:ascii="宋体" w:hAnsi="宋体" w:cs="宋体" w:hint="eastAsia"/>
                <w:b/>
                <w:color w:val="003366"/>
                <w:kern w:val="0"/>
                <w:szCs w:val="21"/>
              </w:rPr>
              <w:t>10</w:t>
            </w:r>
            <w:r w:rsidR="00445410">
              <w:rPr>
                <w:rFonts w:ascii="宋体" w:hAnsi="宋体" w:cs="宋体" w:hint="eastAsia"/>
                <w:b/>
                <w:color w:val="003366"/>
                <w:kern w:val="0"/>
                <w:szCs w:val="21"/>
              </w:rPr>
              <w:t>日之前把培训费汇入以下银行，或者现场缴付，发票培训后统一开具。</w:t>
            </w:r>
          </w:p>
          <w:p w:rsidR="000014E1" w:rsidRPr="000654A3" w:rsidRDefault="000014E1" w:rsidP="000E1C99">
            <w:pPr>
              <w:spacing w:line="0" w:lineRule="atLeast"/>
              <w:ind w:firstLineChars="249" w:firstLine="525"/>
              <w:jc w:val="left"/>
              <w:rPr>
                <w:rFonts w:ascii="宋体" w:hAnsi="宋体" w:cs="宋体"/>
                <w:b/>
                <w:color w:val="003366"/>
                <w:kern w:val="0"/>
                <w:szCs w:val="21"/>
              </w:rPr>
            </w:pPr>
            <w:r w:rsidRPr="000654A3">
              <w:rPr>
                <w:rFonts w:ascii="宋体" w:hAnsi="宋体" w:cs="宋体" w:hint="eastAsia"/>
                <w:b/>
                <w:color w:val="003366"/>
                <w:kern w:val="0"/>
                <w:szCs w:val="21"/>
              </w:rPr>
              <w:t>账户名称：北京九鼎国联认证有限公司</w:t>
            </w:r>
          </w:p>
          <w:p w:rsidR="000014E1" w:rsidRPr="000654A3" w:rsidRDefault="000014E1" w:rsidP="000014E1">
            <w:pPr>
              <w:spacing w:line="0" w:lineRule="atLeast"/>
              <w:ind w:firstLineChars="249" w:firstLine="525"/>
              <w:jc w:val="left"/>
              <w:rPr>
                <w:rFonts w:ascii="宋体" w:hAnsi="宋体" w:cs="宋体"/>
                <w:b/>
                <w:color w:val="003366"/>
                <w:kern w:val="0"/>
                <w:szCs w:val="21"/>
              </w:rPr>
            </w:pPr>
            <w:r w:rsidRPr="000654A3">
              <w:rPr>
                <w:rFonts w:ascii="宋体" w:hAnsi="宋体" w:cs="宋体" w:hint="eastAsia"/>
                <w:b/>
                <w:color w:val="003366"/>
                <w:kern w:val="0"/>
                <w:szCs w:val="21"/>
              </w:rPr>
              <w:t>开 户 行：北京银行朝外支行</w:t>
            </w:r>
          </w:p>
          <w:p w:rsidR="000014E1" w:rsidRPr="000014E1" w:rsidRDefault="000014E1" w:rsidP="005D0B89">
            <w:pPr>
              <w:spacing w:line="0" w:lineRule="atLeast"/>
              <w:ind w:firstLineChars="249" w:firstLine="525"/>
              <w:jc w:val="left"/>
              <w:rPr>
                <w:rFonts w:ascii="宋体" w:hAnsi="宋体" w:cs="宋体"/>
                <w:b/>
                <w:color w:val="003366"/>
                <w:kern w:val="0"/>
                <w:szCs w:val="21"/>
              </w:rPr>
            </w:pPr>
            <w:r w:rsidRPr="000654A3">
              <w:rPr>
                <w:rFonts w:ascii="宋体" w:hAnsi="宋体" w:cs="宋体" w:hint="eastAsia"/>
                <w:b/>
                <w:color w:val="003366"/>
                <w:kern w:val="0"/>
                <w:szCs w:val="21"/>
              </w:rPr>
              <w:t>账    号：010 903 663 001 201 091 142 30</w:t>
            </w:r>
          </w:p>
          <w:p w:rsidR="002F4F2C" w:rsidRPr="003C708B" w:rsidRDefault="009C3B08" w:rsidP="002F4F2C">
            <w:pPr>
              <w:spacing w:line="0" w:lineRule="atLeast"/>
              <w:jc w:val="left"/>
              <w:rPr>
                <w:rFonts w:ascii="宋体" w:hAnsi="宋体" w:cs="宋体"/>
                <w:color w:val="003366"/>
                <w:kern w:val="0"/>
                <w:sz w:val="18"/>
                <w:szCs w:val="18"/>
              </w:rPr>
            </w:pPr>
            <w:r w:rsidRPr="003C708B">
              <w:rPr>
                <w:rFonts w:ascii="宋体" w:hAnsi="宋体" w:cs="宋体"/>
                <w:color w:val="003366"/>
                <w:kern w:val="0"/>
                <w:sz w:val="18"/>
                <w:szCs w:val="18"/>
              </w:rPr>
              <w:t>（</w:t>
            </w:r>
            <w:r w:rsidRPr="003C708B">
              <w:rPr>
                <w:rFonts w:ascii="宋体" w:hAnsi="宋体" w:cs="宋体" w:hint="eastAsia"/>
                <w:color w:val="003366"/>
                <w:kern w:val="0"/>
                <w:sz w:val="18"/>
                <w:szCs w:val="18"/>
              </w:rPr>
              <w:t>费用中</w:t>
            </w:r>
            <w:r w:rsidRPr="003C708B">
              <w:rPr>
                <w:rFonts w:ascii="宋体" w:hAnsi="宋体" w:cs="宋体"/>
                <w:color w:val="003366"/>
                <w:kern w:val="0"/>
                <w:sz w:val="18"/>
                <w:szCs w:val="18"/>
              </w:rPr>
              <w:t>包括教材、资料、学习用品、考试及证书</w:t>
            </w:r>
            <w:r w:rsidRPr="003C708B">
              <w:rPr>
                <w:rFonts w:ascii="宋体" w:hAnsi="宋体" w:cs="宋体" w:hint="eastAsia"/>
                <w:color w:val="003366"/>
                <w:kern w:val="0"/>
                <w:sz w:val="18"/>
                <w:szCs w:val="18"/>
              </w:rPr>
              <w:t>，每日午餐，茶歇等</w:t>
            </w:r>
            <w:r w:rsidRPr="003C708B">
              <w:rPr>
                <w:rFonts w:ascii="宋体" w:hAnsi="宋体" w:cs="宋体"/>
                <w:color w:val="003366"/>
                <w:kern w:val="0"/>
                <w:sz w:val="18"/>
                <w:szCs w:val="18"/>
              </w:rPr>
              <w:t>）</w:t>
            </w:r>
            <w:r w:rsidRPr="003C708B">
              <w:rPr>
                <w:rFonts w:ascii="宋体" w:hAnsi="宋体" w:cs="宋体" w:hint="eastAsia"/>
                <w:color w:val="003366"/>
                <w:kern w:val="0"/>
                <w:sz w:val="18"/>
                <w:szCs w:val="18"/>
              </w:rPr>
              <w:t>食宿、交通费用自理。</w:t>
            </w:r>
          </w:p>
          <w:p w:rsidR="009C3B08" w:rsidRPr="009C3B08" w:rsidRDefault="009C3B08" w:rsidP="002F4F2C">
            <w:pPr>
              <w:spacing w:line="0" w:lineRule="atLeast"/>
              <w:jc w:val="left"/>
              <w:rPr>
                <w:rFonts w:ascii="宋体" w:hAnsi="宋体" w:cs="宋体"/>
                <w:color w:val="003366"/>
                <w:kern w:val="0"/>
                <w:szCs w:val="21"/>
              </w:rPr>
            </w:pPr>
            <w:r w:rsidRPr="009C3B08">
              <w:rPr>
                <w:rFonts w:ascii="宋体" w:hAnsi="宋体" w:cs="宋体"/>
                <w:color w:val="003366"/>
                <w:kern w:val="0"/>
                <w:szCs w:val="21"/>
              </w:rPr>
              <w:t>优惠政策：</w:t>
            </w:r>
            <w:r w:rsidRPr="009C3B08">
              <w:rPr>
                <w:rFonts w:ascii="宋体" w:hAnsi="宋体" w:cs="宋体" w:hint="eastAsia"/>
                <w:color w:val="003366"/>
                <w:kern w:val="0"/>
                <w:szCs w:val="21"/>
              </w:rPr>
              <w:t>CASC的认证审核客户、</w:t>
            </w:r>
            <w:r w:rsidRPr="009C3B08">
              <w:rPr>
                <w:rFonts w:ascii="宋体" w:hAnsi="宋体" w:cs="宋体"/>
                <w:color w:val="003366"/>
                <w:kern w:val="0"/>
                <w:szCs w:val="21"/>
              </w:rPr>
              <w:t>2人以上集体报名可享受优惠价，详情请来电咨询！</w:t>
            </w:r>
          </w:p>
        </w:tc>
      </w:tr>
    </w:tbl>
    <w:p w:rsidR="00501C20" w:rsidRPr="003C708B" w:rsidRDefault="003C708B" w:rsidP="003C708B">
      <w:pPr>
        <w:widowControl/>
        <w:spacing w:before="100" w:beforeAutospacing="1" w:line="120" w:lineRule="atLeast"/>
        <w:ind w:firstLine="480"/>
        <w:jc w:val="right"/>
        <w:rPr>
          <w:rFonts w:ascii="宋体" w:hAnsi="宋体" w:cs="宋体"/>
          <w:b/>
          <w:kern w:val="0"/>
          <w:sz w:val="24"/>
        </w:rPr>
      </w:pPr>
      <w:r w:rsidRPr="003C708B">
        <w:rPr>
          <w:rFonts w:ascii="宋体" w:hAnsi="宋体" w:cs="宋体" w:hint="eastAsia"/>
          <w:b/>
          <w:kern w:val="0"/>
          <w:sz w:val="24"/>
        </w:rPr>
        <w:t>北京九鼎国联认证有限公司</w:t>
      </w:r>
    </w:p>
    <w:p w:rsidR="003C708B" w:rsidRPr="003C708B" w:rsidRDefault="003C708B" w:rsidP="003C708B">
      <w:pPr>
        <w:widowControl/>
        <w:spacing w:before="100" w:beforeAutospacing="1" w:line="120" w:lineRule="atLeast"/>
        <w:ind w:firstLine="480"/>
        <w:jc w:val="right"/>
        <w:rPr>
          <w:rFonts w:ascii="宋体" w:hAnsi="宋体" w:cs="宋体"/>
          <w:b/>
          <w:kern w:val="0"/>
          <w:sz w:val="24"/>
        </w:rPr>
      </w:pPr>
      <w:r w:rsidRPr="003C708B">
        <w:rPr>
          <w:rFonts w:ascii="宋体" w:hAnsi="宋体" w:cs="宋体" w:hint="eastAsia"/>
          <w:b/>
          <w:kern w:val="0"/>
          <w:sz w:val="24"/>
        </w:rPr>
        <w:t>2015年</w:t>
      </w:r>
      <w:r w:rsidR="00E357D4">
        <w:rPr>
          <w:rFonts w:ascii="宋体" w:hAnsi="宋体" w:cs="宋体" w:hint="eastAsia"/>
          <w:b/>
          <w:kern w:val="0"/>
          <w:sz w:val="24"/>
        </w:rPr>
        <w:t>6</w:t>
      </w:r>
      <w:r w:rsidRPr="003C708B">
        <w:rPr>
          <w:rFonts w:ascii="宋体" w:hAnsi="宋体" w:cs="宋体" w:hint="eastAsia"/>
          <w:b/>
          <w:kern w:val="0"/>
          <w:sz w:val="24"/>
        </w:rPr>
        <w:t>月</w:t>
      </w:r>
      <w:r w:rsidR="00E357D4">
        <w:rPr>
          <w:rFonts w:ascii="宋体" w:hAnsi="宋体" w:cs="宋体" w:hint="eastAsia"/>
          <w:b/>
          <w:kern w:val="0"/>
          <w:sz w:val="24"/>
        </w:rPr>
        <w:t>30</w:t>
      </w:r>
      <w:r w:rsidRPr="003C708B">
        <w:rPr>
          <w:rFonts w:ascii="宋体" w:hAnsi="宋体" w:cs="宋体" w:hint="eastAsia"/>
          <w:b/>
          <w:kern w:val="0"/>
          <w:sz w:val="24"/>
        </w:rPr>
        <w:t>日</w:t>
      </w:r>
    </w:p>
    <w:p w:rsidR="003C708B" w:rsidRPr="003C708B" w:rsidRDefault="003C708B" w:rsidP="00F63891">
      <w:pPr>
        <w:widowControl/>
        <w:spacing w:before="100" w:beforeAutospacing="1" w:line="120" w:lineRule="atLeast"/>
        <w:ind w:firstLine="480"/>
        <w:jc w:val="left"/>
        <w:rPr>
          <w:rFonts w:ascii="宋体" w:hAnsi="宋体" w:cs="宋体"/>
          <w:b/>
          <w:color w:val="FF0000"/>
          <w:kern w:val="0"/>
          <w:szCs w:val="21"/>
        </w:rPr>
        <w:sectPr w:rsidR="003C708B" w:rsidRPr="003C708B" w:rsidSect="003C708B">
          <w:headerReference w:type="default" r:id="rId10"/>
          <w:pgSz w:w="11906" w:h="16838"/>
          <w:pgMar w:top="851" w:right="1106" w:bottom="851" w:left="1134" w:header="851" w:footer="992" w:gutter="0"/>
          <w:cols w:space="425"/>
          <w:docGrid w:type="linesAndChars" w:linePitch="312"/>
        </w:sectPr>
      </w:pPr>
    </w:p>
    <w:p w:rsidR="005C6C52" w:rsidRPr="00F63891" w:rsidRDefault="005C6C52" w:rsidP="005D0B89">
      <w:pPr>
        <w:widowControl/>
        <w:spacing w:beforeLines="50" w:afterLines="50" w:line="120" w:lineRule="atLeast"/>
        <w:ind w:firstLine="480"/>
        <w:jc w:val="left"/>
        <w:rPr>
          <w:rFonts w:ascii="宋体" w:hAnsi="宋体" w:cs="宋体"/>
          <w:b/>
          <w:color w:val="FF0000"/>
          <w:kern w:val="0"/>
          <w:szCs w:val="21"/>
        </w:rPr>
      </w:pPr>
      <w:r w:rsidRPr="00F63891">
        <w:rPr>
          <w:rFonts w:ascii="宋体" w:hAnsi="宋体" w:cs="宋体" w:hint="eastAsia"/>
          <w:b/>
          <w:color w:val="FF0000"/>
          <w:kern w:val="0"/>
          <w:szCs w:val="21"/>
        </w:rPr>
        <w:lastRenderedPageBreak/>
        <w:t>报名须知：</w:t>
      </w:r>
      <w:r w:rsidR="002D7C13" w:rsidRPr="00F63891">
        <w:rPr>
          <w:rFonts w:ascii="宋体" w:hAnsi="宋体" w:cs="宋体" w:hint="eastAsia"/>
          <w:b/>
          <w:color w:val="FF0000"/>
          <w:kern w:val="0"/>
          <w:szCs w:val="21"/>
        </w:rPr>
        <w:t xml:space="preserve"> </w:t>
      </w:r>
    </w:p>
    <w:p w:rsidR="00F63891" w:rsidRPr="00F63891" w:rsidRDefault="005C6C52" w:rsidP="005D0B89">
      <w:pPr>
        <w:widowControl/>
        <w:spacing w:beforeLines="50" w:afterLines="50" w:line="0" w:lineRule="atLeast"/>
        <w:ind w:firstLine="480"/>
        <w:jc w:val="left"/>
        <w:rPr>
          <w:rFonts w:ascii="宋体" w:hAnsi="宋体" w:cs="宋体"/>
          <w:kern w:val="0"/>
          <w:szCs w:val="21"/>
        </w:rPr>
      </w:pPr>
      <w:r w:rsidRPr="00F63891">
        <w:rPr>
          <w:rFonts w:ascii="宋体" w:hAnsi="宋体" w:cs="宋体"/>
          <w:kern w:val="0"/>
          <w:szCs w:val="21"/>
        </w:rPr>
        <w:t>登录：</w:t>
      </w:r>
      <w:r w:rsidRPr="00F63891">
        <w:rPr>
          <w:rFonts w:ascii="宋体" w:hAnsi="宋体" w:cs="宋体" w:hint="eastAsia"/>
          <w:kern w:val="0"/>
          <w:szCs w:val="21"/>
        </w:rPr>
        <w:t>www.casc-cert.com</w:t>
      </w:r>
      <w:r w:rsidRPr="00F63891">
        <w:rPr>
          <w:rFonts w:ascii="宋体" w:hAnsi="宋体" w:cs="宋体"/>
          <w:kern w:val="0"/>
          <w:szCs w:val="21"/>
        </w:rPr>
        <w:t>网站</w:t>
      </w:r>
      <w:r w:rsidR="009C0F25" w:rsidRPr="00F63891">
        <w:rPr>
          <w:rFonts w:ascii="宋体" w:hAnsi="宋体" w:cs="宋体" w:hint="eastAsia"/>
          <w:kern w:val="0"/>
          <w:szCs w:val="21"/>
        </w:rPr>
        <w:t>在线报名或</w:t>
      </w:r>
      <w:r w:rsidRPr="00F63891">
        <w:rPr>
          <w:rFonts w:ascii="宋体" w:hAnsi="宋体" w:cs="宋体"/>
          <w:kern w:val="0"/>
          <w:szCs w:val="21"/>
        </w:rPr>
        <w:t>下载报名表填好后</w:t>
      </w:r>
      <w:r w:rsidRPr="00F63891">
        <w:rPr>
          <w:rFonts w:ascii="宋体" w:hAnsi="宋体" w:cs="宋体" w:hint="eastAsia"/>
          <w:kern w:val="0"/>
          <w:szCs w:val="21"/>
        </w:rPr>
        <w:t>EMAIL至</w:t>
      </w:r>
      <w:r w:rsidR="00846F94">
        <w:rPr>
          <w:rFonts w:ascii="宋体" w:hAnsi="宋体" w:cs="宋体" w:hint="eastAsia"/>
          <w:kern w:val="0"/>
          <w:szCs w:val="21"/>
        </w:rPr>
        <w:t>联系人邮箱</w:t>
      </w:r>
      <w:r w:rsidRPr="00F63891">
        <w:rPr>
          <w:rFonts w:ascii="宋体" w:hAnsi="宋体" w:cs="宋体" w:hint="eastAsia"/>
          <w:kern w:val="0"/>
          <w:szCs w:val="21"/>
        </w:rPr>
        <w:t>。</w:t>
      </w:r>
      <w:r w:rsidRPr="00F63891">
        <w:rPr>
          <w:rFonts w:ascii="宋体" w:hAnsi="宋体" w:cs="宋体"/>
          <w:kern w:val="0"/>
          <w:szCs w:val="21"/>
        </w:rPr>
        <w:t xml:space="preserve"> </w:t>
      </w:r>
    </w:p>
    <w:p w:rsidR="009C0F25" w:rsidRPr="00F63891" w:rsidRDefault="005C6C52" w:rsidP="005D0B89">
      <w:pPr>
        <w:widowControl/>
        <w:spacing w:beforeLines="50" w:afterLines="50" w:line="0" w:lineRule="atLeast"/>
        <w:ind w:firstLine="480"/>
        <w:jc w:val="left"/>
        <w:rPr>
          <w:rFonts w:ascii="宋体" w:hAnsi="宋体" w:cs="宋体"/>
          <w:kern w:val="0"/>
          <w:szCs w:val="21"/>
        </w:rPr>
      </w:pPr>
      <w:r w:rsidRPr="00F63891">
        <w:rPr>
          <w:rFonts w:ascii="宋体" w:hAnsi="宋体" w:cs="宋体"/>
          <w:kern w:val="0"/>
          <w:szCs w:val="21"/>
        </w:rPr>
        <w:t>(请</w:t>
      </w:r>
      <w:r w:rsidR="00846F94">
        <w:rPr>
          <w:rFonts w:ascii="宋体" w:hAnsi="宋体" w:cs="宋体" w:hint="eastAsia"/>
          <w:kern w:val="0"/>
          <w:szCs w:val="21"/>
        </w:rPr>
        <w:t>参加培训的</w:t>
      </w:r>
      <w:r w:rsidRPr="00F63891">
        <w:rPr>
          <w:rFonts w:ascii="宋体" w:hAnsi="宋体" w:cs="宋体"/>
          <w:kern w:val="0"/>
          <w:szCs w:val="21"/>
        </w:rPr>
        <w:t>学员准备</w:t>
      </w:r>
      <w:r w:rsidR="00846F94">
        <w:rPr>
          <w:rFonts w:ascii="宋体" w:hAnsi="宋体" w:cs="宋体" w:hint="eastAsia"/>
          <w:kern w:val="0"/>
          <w:szCs w:val="21"/>
        </w:rPr>
        <w:t>自带</w:t>
      </w:r>
      <w:r w:rsidRPr="00F63891">
        <w:rPr>
          <w:rFonts w:ascii="宋体" w:hAnsi="宋体" w:cs="宋体"/>
          <w:kern w:val="0"/>
          <w:szCs w:val="21"/>
        </w:rPr>
        <w:t>身份证复印件一张)</w:t>
      </w:r>
      <w:r w:rsidRPr="00F63891">
        <w:rPr>
          <w:rFonts w:ascii="宋体" w:hAnsi="宋体" w:cs="宋体" w:hint="eastAsia"/>
          <w:kern w:val="0"/>
          <w:szCs w:val="21"/>
        </w:rPr>
        <w:t>。</w:t>
      </w:r>
    </w:p>
    <w:p w:rsidR="003C708B" w:rsidRDefault="005C6C52" w:rsidP="005D0B89">
      <w:pPr>
        <w:widowControl/>
        <w:spacing w:beforeLines="50" w:afterLines="50" w:line="0" w:lineRule="atLeast"/>
        <w:ind w:firstLine="480"/>
        <w:jc w:val="left"/>
        <w:rPr>
          <w:rFonts w:ascii="宋体" w:hAnsi="宋体" w:cs="宋体"/>
          <w:kern w:val="0"/>
          <w:szCs w:val="21"/>
        </w:rPr>
      </w:pPr>
      <w:r w:rsidRPr="00F63891">
        <w:rPr>
          <w:rFonts w:ascii="宋体" w:hAnsi="宋体" w:cs="宋体" w:hint="eastAsia"/>
          <w:kern w:val="0"/>
          <w:szCs w:val="21"/>
        </w:rPr>
        <w:t>联系方式：</w:t>
      </w:r>
    </w:p>
    <w:p w:rsidR="003C708B" w:rsidRPr="00F63891" w:rsidRDefault="003C708B" w:rsidP="005D0B89">
      <w:pPr>
        <w:widowControl/>
        <w:spacing w:beforeLines="50" w:afterLines="50" w:line="0" w:lineRule="atLeast"/>
        <w:ind w:firstLine="480"/>
        <w:jc w:val="left"/>
        <w:rPr>
          <w:rFonts w:ascii="宋体" w:hAnsi="宋体" w:cs="宋体"/>
          <w:kern w:val="0"/>
          <w:szCs w:val="21"/>
        </w:rPr>
      </w:pPr>
      <w:r>
        <w:rPr>
          <w:rFonts w:ascii="宋体" w:hAnsi="宋体" w:cs="宋体" w:hint="eastAsia"/>
          <w:kern w:val="0"/>
          <w:szCs w:val="21"/>
        </w:rPr>
        <w:t xml:space="preserve">联系人：盛昆        </w:t>
      </w:r>
      <w:r w:rsidRPr="00F63891">
        <w:rPr>
          <w:rFonts w:ascii="宋体" w:hAnsi="宋体" w:cs="宋体" w:hint="eastAsia"/>
          <w:kern w:val="0"/>
          <w:szCs w:val="21"/>
        </w:rPr>
        <w:t>电话：010-6599</w:t>
      </w:r>
      <w:r>
        <w:rPr>
          <w:rFonts w:ascii="宋体" w:hAnsi="宋体" w:cs="宋体" w:hint="eastAsia"/>
          <w:kern w:val="0"/>
          <w:szCs w:val="21"/>
        </w:rPr>
        <w:t>4621</w:t>
      </w:r>
      <w:r w:rsidRPr="00F63891">
        <w:rPr>
          <w:rFonts w:ascii="宋体" w:hAnsi="宋体" w:cs="宋体" w:hint="eastAsia"/>
          <w:kern w:val="0"/>
          <w:szCs w:val="21"/>
        </w:rPr>
        <w:t xml:space="preserve"> </w:t>
      </w:r>
      <w:r>
        <w:rPr>
          <w:rFonts w:ascii="宋体" w:hAnsi="宋体" w:cs="宋体" w:hint="eastAsia"/>
          <w:kern w:val="0"/>
          <w:szCs w:val="21"/>
        </w:rPr>
        <w:t xml:space="preserve">    手机：13520080521</w:t>
      </w:r>
    </w:p>
    <w:p w:rsidR="009C0F25" w:rsidRPr="00F63891" w:rsidRDefault="005C6C52" w:rsidP="005D0B89">
      <w:pPr>
        <w:widowControl/>
        <w:spacing w:beforeLines="50" w:afterLines="50" w:line="0" w:lineRule="atLeast"/>
        <w:ind w:firstLine="480"/>
        <w:jc w:val="left"/>
        <w:rPr>
          <w:rFonts w:ascii="宋体" w:hAnsi="宋体" w:cs="宋体"/>
          <w:kern w:val="0"/>
          <w:szCs w:val="21"/>
        </w:rPr>
      </w:pPr>
      <w:r w:rsidRPr="00F63891">
        <w:rPr>
          <w:rFonts w:ascii="宋体" w:hAnsi="宋体" w:cs="宋体" w:hint="eastAsia"/>
          <w:kern w:val="0"/>
          <w:szCs w:val="21"/>
        </w:rPr>
        <w:t>E-MAIL:</w:t>
      </w:r>
      <w:r w:rsidR="008C00D4">
        <w:rPr>
          <w:rFonts w:ascii="宋体" w:hAnsi="宋体" w:cs="宋体" w:hint="eastAsia"/>
          <w:kern w:val="0"/>
          <w:szCs w:val="21"/>
        </w:rPr>
        <w:t xml:space="preserve"> shengk@casc-cert.com</w:t>
      </w:r>
    </w:p>
    <w:p w:rsidR="005C6C52" w:rsidRPr="00F63891" w:rsidRDefault="009C3B08" w:rsidP="000F29E6">
      <w:pPr>
        <w:spacing w:before="100" w:beforeAutospacing="1" w:line="120" w:lineRule="atLeast"/>
        <w:ind w:leftChars="303" w:left="636" w:firstLineChars="100" w:firstLine="281"/>
        <w:jc w:val="center"/>
        <w:rPr>
          <w:rFonts w:ascii="宋体" w:hAnsi="宋体" w:cs="宋体"/>
          <w:b/>
          <w:bCs/>
          <w:sz w:val="28"/>
          <w:szCs w:val="28"/>
        </w:rPr>
      </w:pPr>
      <w:r w:rsidRPr="009C3B08">
        <w:rPr>
          <w:rFonts w:ascii="宋体" w:hAnsi="宋体"/>
          <w:b/>
          <w:kern w:val="0"/>
          <w:sz w:val="28"/>
          <w:szCs w:val="28"/>
        </w:rPr>
        <w:t>ISO/TS16949内审员</w:t>
      </w:r>
      <w:r>
        <w:rPr>
          <w:rFonts w:ascii="宋体" w:hAnsi="宋体" w:hint="eastAsia"/>
          <w:b/>
          <w:kern w:val="0"/>
          <w:sz w:val="28"/>
          <w:szCs w:val="28"/>
        </w:rPr>
        <w:t>培训</w:t>
      </w:r>
      <w:r w:rsidR="00A25D44" w:rsidRPr="00F63891">
        <w:rPr>
          <w:rFonts w:ascii="宋体" w:hAnsi="宋体" w:hint="eastAsia"/>
          <w:b/>
          <w:kern w:val="0"/>
          <w:sz w:val="28"/>
          <w:szCs w:val="28"/>
        </w:rPr>
        <w:t>课程</w:t>
      </w:r>
      <w:r w:rsidR="005C6C52" w:rsidRPr="00F63891">
        <w:rPr>
          <w:rFonts w:ascii="宋体" w:hAnsi="宋体" w:hint="eastAsia"/>
          <w:b/>
          <w:kern w:val="0"/>
          <w:sz w:val="28"/>
          <w:szCs w:val="28"/>
        </w:rPr>
        <w:t>报名回执表</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440"/>
        <w:gridCol w:w="2237"/>
        <w:gridCol w:w="1887"/>
        <w:gridCol w:w="1816"/>
      </w:tblGrid>
      <w:tr w:rsidR="00A25D44" w:rsidRPr="00F63891" w:rsidTr="00F63891">
        <w:trPr>
          <w:trHeight w:val="227"/>
        </w:trPr>
        <w:tc>
          <w:tcPr>
            <w:tcW w:w="1620" w:type="dxa"/>
            <w:vAlign w:val="center"/>
          </w:tcPr>
          <w:p w:rsidR="00A25D44" w:rsidRPr="00F63891" w:rsidRDefault="00A25D44" w:rsidP="00F63891">
            <w:pPr>
              <w:spacing w:before="100" w:beforeAutospacing="1" w:line="120" w:lineRule="atLeast"/>
              <w:jc w:val="center"/>
              <w:rPr>
                <w:rFonts w:ascii="宋体" w:hAnsi="宋体"/>
                <w:b/>
                <w:sz w:val="28"/>
                <w:szCs w:val="28"/>
              </w:rPr>
            </w:pPr>
            <w:r w:rsidRPr="00F63891">
              <w:rPr>
                <w:rFonts w:ascii="宋体" w:hAnsi="宋体" w:hint="eastAsia"/>
                <w:b/>
                <w:sz w:val="28"/>
                <w:szCs w:val="28"/>
              </w:rPr>
              <w:t>单</w:t>
            </w:r>
            <w:r w:rsidRPr="00F63891">
              <w:rPr>
                <w:rFonts w:ascii="宋体" w:hAnsi="宋体"/>
                <w:b/>
                <w:sz w:val="28"/>
                <w:szCs w:val="28"/>
              </w:rPr>
              <w:t xml:space="preserve"> </w:t>
            </w:r>
            <w:r w:rsidRPr="00F63891">
              <w:rPr>
                <w:rFonts w:ascii="宋体" w:hAnsi="宋体" w:hint="eastAsia"/>
                <w:b/>
                <w:sz w:val="28"/>
                <w:szCs w:val="28"/>
              </w:rPr>
              <w:t xml:space="preserve"> 位</w:t>
            </w:r>
          </w:p>
        </w:tc>
        <w:tc>
          <w:tcPr>
            <w:tcW w:w="3677" w:type="dxa"/>
            <w:gridSpan w:val="2"/>
            <w:vAlign w:val="center"/>
          </w:tcPr>
          <w:p w:rsidR="00A25D44" w:rsidRPr="00F63891" w:rsidRDefault="00A25D44" w:rsidP="00F63891">
            <w:pPr>
              <w:spacing w:before="100" w:beforeAutospacing="1" w:line="120" w:lineRule="atLeast"/>
              <w:jc w:val="center"/>
              <w:rPr>
                <w:rFonts w:ascii="宋体" w:hAnsi="宋体"/>
                <w:b/>
                <w:sz w:val="28"/>
                <w:szCs w:val="28"/>
              </w:rPr>
            </w:pPr>
          </w:p>
        </w:tc>
        <w:tc>
          <w:tcPr>
            <w:tcW w:w="1887" w:type="dxa"/>
            <w:vAlign w:val="center"/>
          </w:tcPr>
          <w:p w:rsidR="00A25D44" w:rsidRPr="00F63891" w:rsidRDefault="00A25D44" w:rsidP="00F63891">
            <w:pPr>
              <w:spacing w:before="100" w:beforeAutospacing="1" w:line="120" w:lineRule="atLeast"/>
              <w:jc w:val="center"/>
              <w:rPr>
                <w:rFonts w:ascii="宋体" w:hAnsi="宋体"/>
                <w:b/>
                <w:sz w:val="28"/>
                <w:szCs w:val="28"/>
              </w:rPr>
            </w:pPr>
            <w:r w:rsidRPr="00F63891">
              <w:rPr>
                <w:rFonts w:ascii="宋体" w:hAnsi="宋体" w:hint="eastAsia"/>
                <w:b/>
                <w:sz w:val="28"/>
                <w:szCs w:val="28"/>
              </w:rPr>
              <w:t>电话</w:t>
            </w:r>
            <w:r w:rsidRPr="00F63891">
              <w:rPr>
                <w:rFonts w:ascii="宋体" w:hAnsi="宋体"/>
                <w:b/>
                <w:sz w:val="28"/>
                <w:szCs w:val="28"/>
              </w:rPr>
              <w:t>/</w:t>
            </w:r>
            <w:r w:rsidRPr="00F63891">
              <w:rPr>
                <w:rFonts w:ascii="宋体" w:hAnsi="宋体" w:hint="eastAsia"/>
                <w:b/>
                <w:sz w:val="28"/>
                <w:szCs w:val="28"/>
              </w:rPr>
              <w:t>传真</w:t>
            </w:r>
          </w:p>
        </w:tc>
        <w:tc>
          <w:tcPr>
            <w:tcW w:w="1816" w:type="dxa"/>
            <w:vAlign w:val="center"/>
          </w:tcPr>
          <w:p w:rsidR="00A25D44" w:rsidRPr="00F63891" w:rsidRDefault="00A25D44" w:rsidP="00F63891">
            <w:pPr>
              <w:spacing w:before="100" w:beforeAutospacing="1" w:line="120" w:lineRule="atLeast"/>
              <w:jc w:val="center"/>
              <w:rPr>
                <w:rFonts w:ascii="宋体" w:hAnsi="宋体"/>
                <w:b/>
                <w:sz w:val="28"/>
                <w:szCs w:val="28"/>
              </w:rPr>
            </w:pPr>
          </w:p>
        </w:tc>
      </w:tr>
      <w:tr w:rsidR="00A25D44" w:rsidRPr="00F63891" w:rsidTr="00F63891">
        <w:trPr>
          <w:trHeight w:val="227"/>
        </w:trPr>
        <w:tc>
          <w:tcPr>
            <w:tcW w:w="1620" w:type="dxa"/>
            <w:vAlign w:val="center"/>
          </w:tcPr>
          <w:p w:rsidR="00A25D44" w:rsidRPr="00F63891" w:rsidRDefault="00A25D44" w:rsidP="00F63891">
            <w:pPr>
              <w:spacing w:before="100" w:beforeAutospacing="1" w:line="120" w:lineRule="atLeast"/>
              <w:jc w:val="center"/>
              <w:rPr>
                <w:rFonts w:ascii="宋体" w:hAnsi="宋体"/>
                <w:b/>
                <w:sz w:val="28"/>
                <w:szCs w:val="28"/>
              </w:rPr>
            </w:pPr>
            <w:r w:rsidRPr="00F63891">
              <w:rPr>
                <w:rFonts w:ascii="宋体" w:hAnsi="宋体" w:hint="eastAsia"/>
                <w:b/>
                <w:sz w:val="28"/>
                <w:szCs w:val="28"/>
              </w:rPr>
              <w:t xml:space="preserve">地 </w:t>
            </w:r>
            <w:r w:rsidRPr="00F63891">
              <w:rPr>
                <w:rFonts w:ascii="宋体" w:hAnsi="宋体"/>
                <w:b/>
                <w:sz w:val="28"/>
                <w:szCs w:val="28"/>
              </w:rPr>
              <w:t xml:space="preserve"> </w:t>
            </w:r>
            <w:r w:rsidRPr="00F63891">
              <w:rPr>
                <w:rFonts w:ascii="宋体" w:hAnsi="宋体" w:hint="eastAsia"/>
                <w:b/>
                <w:sz w:val="28"/>
                <w:szCs w:val="28"/>
              </w:rPr>
              <w:t>址</w:t>
            </w:r>
          </w:p>
        </w:tc>
        <w:tc>
          <w:tcPr>
            <w:tcW w:w="3677" w:type="dxa"/>
            <w:gridSpan w:val="2"/>
            <w:vAlign w:val="center"/>
          </w:tcPr>
          <w:p w:rsidR="00A25D44" w:rsidRPr="00F63891" w:rsidRDefault="00A25D44" w:rsidP="00F63891">
            <w:pPr>
              <w:spacing w:before="100" w:beforeAutospacing="1" w:line="120" w:lineRule="atLeast"/>
              <w:jc w:val="center"/>
              <w:rPr>
                <w:rFonts w:ascii="宋体" w:hAnsi="宋体"/>
                <w:b/>
                <w:sz w:val="28"/>
                <w:szCs w:val="28"/>
              </w:rPr>
            </w:pPr>
          </w:p>
        </w:tc>
        <w:tc>
          <w:tcPr>
            <w:tcW w:w="1887" w:type="dxa"/>
            <w:vAlign w:val="center"/>
          </w:tcPr>
          <w:p w:rsidR="00A25D44" w:rsidRPr="00F63891" w:rsidRDefault="00A25D44" w:rsidP="00F63891">
            <w:pPr>
              <w:spacing w:before="100" w:beforeAutospacing="1" w:line="120" w:lineRule="atLeast"/>
              <w:jc w:val="center"/>
              <w:rPr>
                <w:rFonts w:ascii="宋体" w:hAnsi="宋体"/>
                <w:b/>
                <w:sz w:val="28"/>
                <w:szCs w:val="28"/>
              </w:rPr>
            </w:pPr>
            <w:r w:rsidRPr="00F63891">
              <w:rPr>
                <w:rFonts w:ascii="宋体" w:hAnsi="宋体" w:hint="eastAsia"/>
                <w:b/>
                <w:sz w:val="28"/>
                <w:szCs w:val="28"/>
              </w:rPr>
              <w:t>邮</w:t>
            </w:r>
            <w:r w:rsidRPr="00F63891">
              <w:rPr>
                <w:rFonts w:ascii="宋体" w:hAnsi="宋体"/>
                <w:b/>
                <w:sz w:val="28"/>
                <w:szCs w:val="28"/>
              </w:rPr>
              <w:t xml:space="preserve">   </w:t>
            </w:r>
            <w:r w:rsidRPr="00F63891">
              <w:rPr>
                <w:rFonts w:ascii="宋体" w:hAnsi="宋体" w:hint="eastAsia"/>
                <w:b/>
                <w:sz w:val="28"/>
                <w:szCs w:val="28"/>
              </w:rPr>
              <w:t>编</w:t>
            </w:r>
          </w:p>
        </w:tc>
        <w:tc>
          <w:tcPr>
            <w:tcW w:w="1816" w:type="dxa"/>
            <w:vAlign w:val="center"/>
          </w:tcPr>
          <w:p w:rsidR="00A25D44" w:rsidRPr="00F63891" w:rsidRDefault="00A25D44" w:rsidP="00F63891">
            <w:pPr>
              <w:spacing w:before="100" w:beforeAutospacing="1" w:line="120" w:lineRule="atLeast"/>
              <w:rPr>
                <w:rFonts w:ascii="宋体" w:hAnsi="宋体"/>
                <w:b/>
                <w:sz w:val="28"/>
                <w:szCs w:val="28"/>
              </w:rPr>
            </w:pPr>
          </w:p>
        </w:tc>
      </w:tr>
      <w:tr w:rsidR="00A25D44" w:rsidRPr="00F63891" w:rsidTr="00000261">
        <w:trPr>
          <w:trHeight w:val="227"/>
        </w:trPr>
        <w:tc>
          <w:tcPr>
            <w:tcW w:w="1620" w:type="dxa"/>
            <w:vAlign w:val="center"/>
          </w:tcPr>
          <w:p w:rsidR="00A25D44" w:rsidRPr="00F63891" w:rsidRDefault="00A25D44" w:rsidP="00F63891">
            <w:pPr>
              <w:spacing w:before="100" w:beforeAutospacing="1" w:line="120" w:lineRule="atLeast"/>
              <w:jc w:val="center"/>
              <w:rPr>
                <w:rFonts w:ascii="宋体" w:hAnsi="宋体"/>
                <w:b/>
                <w:sz w:val="28"/>
                <w:szCs w:val="28"/>
              </w:rPr>
            </w:pPr>
            <w:r w:rsidRPr="00F63891">
              <w:rPr>
                <w:rFonts w:ascii="宋体" w:hAnsi="宋体" w:hint="eastAsia"/>
                <w:b/>
                <w:sz w:val="28"/>
                <w:szCs w:val="28"/>
              </w:rPr>
              <w:t>姓</w:t>
            </w:r>
            <w:r w:rsidRPr="00F63891">
              <w:rPr>
                <w:rFonts w:ascii="宋体" w:hAnsi="宋体"/>
                <w:b/>
                <w:sz w:val="28"/>
                <w:szCs w:val="28"/>
              </w:rPr>
              <w:t xml:space="preserve"> </w:t>
            </w:r>
            <w:r w:rsidRPr="00F63891">
              <w:rPr>
                <w:rFonts w:ascii="宋体" w:hAnsi="宋体" w:hint="eastAsia"/>
                <w:b/>
                <w:sz w:val="28"/>
                <w:szCs w:val="28"/>
              </w:rPr>
              <w:t xml:space="preserve"> 名</w:t>
            </w:r>
          </w:p>
        </w:tc>
        <w:tc>
          <w:tcPr>
            <w:tcW w:w="1440" w:type="dxa"/>
            <w:vAlign w:val="center"/>
          </w:tcPr>
          <w:p w:rsidR="00A25D44" w:rsidRPr="00F63891" w:rsidRDefault="00A25D44" w:rsidP="00F63891">
            <w:pPr>
              <w:spacing w:before="100" w:beforeAutospacing="1" w:line="120" w:lineRule="atLeast"/>
              <w:jc w:val="center"/>
              <w:rPr>
                <w:rFonts w:ascii="宋体" w:hAnsi="宋体"/>
                <w:b/>
                <w:sz w:val="28"/>
                <w:szCs w:val="28"/>
              </w:rPr>
            </w:pPr>
            <w:r w:rsidRPr="00F63891">
              <w:rPr>
                <w:rFonts w:ascii="宋体" w:hAnsi="宋体" w:hint="eastAsia"/>
                <w:b/>
                <w:sz w:val="28"/>
                <w:szCs w:val="28"/>
              </w:rPr>
              <w:t>职</w:t>
            </w:r>
            <w:r w:rsidRPr="00F63891">
              <w:rPr>
                <w:rFonts w:ascii="宋体" w:hAnsi="宋体"/>
                <w:b/>
                <w:sz w:val="28"/>
                <w:szCs w:val="28"/>
              </w:rPr>
              <w:t xml:space="preserve">  </w:t>
            </w:r>
            <w:r w:rsidRPr="00F63891">
              <w:rPr>
                <w:rFonts w:ascii="宋体" w:hAnsi="宋体" w:hint="eastAsia"/>
                <w:b/>
                <w:sz w:val="28"/>
                <w:szCs w:val="28"/>
              </w:rPr>
              <w:t xml:space="preserve"> 务</w:t>
            </w:r>
          </w:p>
        </w:tc>
        <w:tc>
          <w:tcPr>
            <w:tcW w:w="2237" w:type="dxa"/>
            <w:vAlign w:val="center"/>
          </w:tcPr>
          <w:p w:rsidR="00A25D44" w:rsidRPr="00F63891" w:rsidRDefault="00A25D44" w:rsidP="00F63891">
            <w:pPr>
              <w:spacing w:before="100" w:beforeAutospacing="1" w:line="120" w:lineRule="atLeast"/>
              <w:jc w:val="center"/>
              <w:rPr>
                <w:rFonts w:ascii="宋体" w:hAnsi="宋体"/>
                <w:b/>
                <w:sz w:val="28"/>
                <w:szCs w:val="28"/>
              </w:rPr>
            </w:pPr>
            <w:r w:rsidRPr="00F63891">
              <w:rPr>
                <w:rFonts w:ascii="宋体" w:hAnsi="宋体" w:hint="eastAsia"/>
                <w:b/>
                <w:sz w:val="28"/>
                <w:szCs w:val="28"/>
              </w:rPr>
              <w:t>手</w:t>
            </w:r>
            <w:r w:rsidRPr="00F63891">
              <w:rPr>
                <w:rFonts w:ascii="宋体" w:hAnsi="宋体"/>
                <w:b/>
                <w:sz w:val="28"/>
                <w:szCs w:val="28"/>
              </w:rPr>
              <w:t xml:space="preserve">    </w:t>
            </w:r>
            <w:r w:rsidRPr="00F63891">
              <w:rPr>
                <w:rFonts w:ascii="宋体" w:hAnsi="宋体" w:hint="eastAsia"/>
                <w:b/>
                <w:sz w:val="28"/>
                <w:szCs w:val="28"/>
              </w:rPr>
              <w:t>机</w:t>
            </w:r>
          </w:p>
        </w:tc>
        <w:tc>
          <w:tcPr>
            <w:tcW w:w="3703" w:type="dxa"/>
            <w:gridSpan w:val="2"/>
            <w:vAlign w:val="center"/>
          </w:tcPr>
          <w:p w:rsidR="00A25D44" w:rsidRPr="00F63891" w:rsidRDefault="00A25D44" w:rsidP="00F63891">
            <w:pPr>
              <w:spacing w:before="100" w:beforeAutospacing="1" w:line="120" w:lineRule="atLeast"/>
              <w:jc w:val="center"/>
              <w:rPr>
                <w:rFonts w:ascii="宋体" w:hAnsi="宋体"/>
                <w:b/>
                <w:sz w:val="28"/>
                <w:szCs w:val="28"/>
              </w:rPr>
            </w:pPr>
            <w:r w:rsidRPr="00F63891">
              <w:rPr>
                <w:rFonts w:ascii="宋体" w:hAnsi="宋体"/>
                <w:b/>
                <w:sz w:val="28"/>
                <w:szCs w:val="28"/>
              </w:rPr>
              <w:t>E-mail</w:t>
            </w:r>
          </w:p>
        </w:tc>
      </w:tr>
      <w:tr w:rsidR="00A25D44" w:rsidRPr="00F63891" w:rsidTr="00000261">
        <w:trPr>
          <w:trHeight w:val="90"/>
        </w:trPr>
        <w:tc>
          <w:tcPr>
            <w:tcW w:w="1620" w:type="dxa"/>
            <w:vAlign w:val="center"/>
          </w:tcPr>
          <w:p w:rsidR="00A25D44" w:rsidRPr="00F63891" w:rsidRDefault="00A25D44" w:rsidP="00F63891">
            <w:pPr>
              <w:spacing w:before="100" w:beforeAutospacing="1" w:line="120" w:lineRule="atLeast"/>
              <w:jc w:val="center"/>
              <w:rPr>
                <w:rFonts w:ascii="宋体" w:hAnsi="宋体"/>
                <w:b/>
                <w:sz w:val="28"/>
                <w:szCs w:val="28"/>
              </w:rPr>
            </w:pPr>
          </w:p>
        </w:tc>
        <w:tc>
          <w:tcPr>
            <w:tcW w:w="1440" w:type="dxa"/>
            <w:vAlign w:val="center"/>
          </w:tcPr>
          <w:p w:rsidR="00A25D44" w:rsidRPr="00F63891" w:rsidRDefault="00A25D44" w:rsidP="00F63891">
            <w:pPr>
              <w:spacing w:before="100" w:beforeAutospacing="1" w:line="120" w:lineRule="atLeast"/>
              <w:jc w:val="center"/>
              <w:rPr>
                <w:rFonts w:ascii="宋体" w:hAnsi="宋体"/>
                <w:b/>
                <w:sz w:val="28"/>
                <w:szCs w:val="28"/>
              </w:rPr>
            </w:pPr>
          </w:p>
        </w:tc>
        <w:tc>
          <w:tcPr>
            <w:tcW w:w="2237" w:type="dxa"/>
            <w:vAlign w:val="center"/>
          </w:tcPr>
          <w:p w:rsidR="00A25D44" w:rsidRPr="00F63891" w:rsidRDefault="00A25D44" w:rsidP="00F63891">
            <w:pPr>
              <w:spacing w:before="100" w:beforeAutospacing="1" w:line="120" w:lineRule="atLeast"/>
              <w:jc w:val="center"/>
              <w:rPr>
                <w:rFonts w:ascii="宋体" w:hAnsi="宋体"/>
                <w:b/>
                <w:sz w:val="28"/>
                <w:szCs w:val="28"/>
              </w:rPr>
            </w:pPr>
          </w:p>
        </w:tc>
        <w:tc>
          <w:tcPr>
            <w:tcW w:w="3703" w:type="dxa"/>
            <w:gridSpan w:val="2"/>
            <w:vAlign w:val="center"/>
          </w:tcPr>
          <w:p w:rsidR="00A25D44" w:rsidRPr="00F63891" w:rsidRDefault="00A25D44" w:rsidP="00F63891">
            <w:pPr>
              <w:spacing w:before="100" w:beforeAutospacing="1" w:line="120" w:lineRule="atLeast"/>
              <w:jc w:val="center"/>
              <w:rPr>
                <w:rFonts w:ascii="宋体" w:hAnsi="宋体"/>
                <w:b/>
                <w:sz w:val="28"/>
                <w:szCs w:val="28"/>
              </w:rPr>
            </w:pPr>
          </w:p>
        </w:tc>
      </w:tr>
      <w:tr w:rsidR="00A25D44" w:rsidRPr="00F63891" w:rsidTr="00000261">
        <w:trPr>
          <w:trHeight w:val="227"/>
        </w:trPr>
        <w:tc>
          <w:tcPr>
            <w:tcW w:w="1620" w:type="dxa"/>
            <w:vAlign w:val="center"/>
          </w:tcPr>
          <w:p w:rsidR="00A25D44" w:rsidRPr="00F63891" w:rsidRDefault="00A25D44" w:rsidP="00F63891">
            <w:pPr>
              <w:spacing w:before="100" w:beforeAutospacing="1" w:line="120" w:lineRule="atLeast"/>
              <w:jc w:val="center"/>
              <w:rPr>
                <w:rFonts w:ascii="宋体" w:hAnsi="宋体"/>
                <w:b/>
                <w:sz w:val="28"/>
                <w:szCs w:val="28"/>
              </w:rPr>
            </w:pPr>
          </w:p>
        </w:tc>
        <w:tc>
          <w:tcPr>
            <w:tcW w:w="1440" w:type="dxa"/>
            <w:vAlign w:val="center"/>
          </w:tcPr>
          <w:p w:rsidR="00A25D44" w:rsidRPr="00F63891" w:rsidRDefault="00A25D44" w:rsidP="00F63891">
            <w:pPr>
              <w:spacing w:before="100" w:beforeAutospacing="1" w:line="120" w:lineRule="atLeast"/>
              <w:jc w:val="center"/>
              <w:rPr>
                <w:rFonts w:ascii="宋体" w:hAnsi="宋体"/>
                <w:b/>
                <w:sz w:val="28"/>
                <w:szCs w:val="28"/>
              </w:rPr>
            </w:pPr>
          </w:p>
        </w:tc>
        <w:tc>
          <w:tcPr>
            <w:tcW w:w="2237" w:type="dxa"/>
            <w:vAlign w:val="center"/>
          </w:tcPr>
          <w:p w:rsidR="00A25D44" w:rsidRPr="00F63891" w:rsidRDefault="00A25D44" w:rsidP="00F63891">
            <w:pPr>
              <w:spacing w:before="100" w:beforeAutospacing="1" w:line="120" w:lineRule="atLeast"/>
              <w:jc w:val="center"/>
              <w:rPr>
                <w:rFonts w:ascii="宋体" w:hAnsi="宋体"/>
                <w:b/>
                <w:sz w:val="28"/>
                <w:szCs w:val="28"/>
              </w:rPr>
            </w:pPr>
          </w:p>
        </w:tc>
        <w:tc>
          <w:tcPr>
            <w:tcW w:w="3703" w:type="dxa"/>
            <w:gridSpan w:val="2"/>
            <w:vAlign w:val="center"/>
          </w:tcPr>
          <w:p w:rsidR="00A25D44" w:rsidRPr="00F63891" w:rsidRDefault="00A25D44" w:rsidP="00F63891">
            <w:pPr>
              <w:spacing w:before="100" w:beforeAutospacing="1" w:line="120" w:lineRule="atLeast"/>
              <w:jc w:val="center"/>
              <w:rPr>
                <w:rFonts w:ascii="宋体" w:hAnsi="宋体"/>
                <w:b/>
                <w:sz w:val="28"/>
                <w:szCs w:val="28"/>
              </w:rPr>
            </w:pPr>
          </w:p>
        </w:tc>
      </w:tr>
      <w:tr w:rsidR="00A25D44" w:rsidRPr="00F63891" w:rsidTr="00000261">
        <w:trPr>
          <w:trHeight w:val="227"/>
        </w:trPr>
        <w:tc>
          <w:tcPr>
            <w:tcW w:w="1620" w:type="dxa"/>
            <w:vAlign w:val="center"/>
          </w:tcPr>
          <w:p w:rsidR="00A25D44" w:rsidRPr="00F63891" w:rsidRDefault="00A25D44" w:rsidP="00F63891">
            <w:pPr>
              <w:spacing w:before="100" w:beforeAutospacing="1" w:line="120" w:lineRule="atLeast"/>
              <w:jc w:val="center"/>
              <w:rPr>
                <w:rFonts w:ascii="宋体" w:hAnsi="宋体"/>
                <w:b/>
                <w:sz w:val="28"/>
                <w:szCs w:val="28"/>
              </w:rPr>
            </w:pPr>
          </w:p>
        </w:tc>
        <w:tc>
          <w:tcPr>
            <w:tcW w:w="1440" w:type="dxa"/>
            <w:vAlign w:val="center"/>
          </w:tcPr>
          <w:p w:rsidR="00A25D44" w:rsidRPr="00F63891" w:rsidRDefault="00A25D44" w:rsidP="00F63891">
            <w:pPr>
              <w:spacing w:before="100" w:beforeAutospacing="1" w:line="120" w:lineRule="atLeast"/>
              <w:jc w:val="center"/>
              <w:rPr>
                <w:rFonts w:ascii="宋体" w:hAnsi="宋体"/>
                <w:b/>
                <w:sz w:val="28"/>
                <w:szCs w:val="28"/>
              </w:rPr>
            </w:pPr>
          </w:p>
        </w:tc>
        <w:tc>
          <w:tcPr>
            <w:tcW w:w="2237" w:type="dxa"/>
            <w:vAlign w:val="center"/>
          </w:tcPr>
          <w:p w:rsidR="00A25D44" w:rsidRPr="00F63891" w:rsidRDefault="00A25D44" w:rsidP="00F63891">
            <w:pPr>
              <w:spacing w:before="100" w:beforeAutospacing="1" w:line="120" w:lineRule="atLeast"/>
              <w:jc w:val="center"/>
              <w:rPr>
                <w:rFonts w:ascii="宋体" w:hAnsi="宋体"/>
                <w:b/>
                <w:sz w:val="28"/>
                <w:szCs w:val="28"/>
              </w:rPr>
            </w:pPr>
          </w:p>
        </w:tc>
        <w:tc>
          <w:tcPr>
            <w:tcW w:w="3703" w:type="dxa"/>
            <w:gridSpan w:val="2"/>
            <w:vAlign w:val="center"/>
          </w:tcPr>
          <w:p w:rsidR="00A25D44" w:rsidRPr="00F63891" w:rsidRDefault="00A25D44" w:rsidP="00F63891">
            <w:pPr>
              <w:spacing w:before="100" w:beforeAutospacing="1" w:line="120" w:lineRule="atLeast"/>
              <w:jc w:val="center"/>
              <w:rPr>
                <w:rFonts w:ascii="宋体" w:hAnsi="宋体"/>
                <w:b/>
                <w:sz w:val="28"/>
                <w:szCs w:val="28"/>
              </w:rPr>
            </w:pPr>
          </w:p>
        </w:tc>
      </w:tr>
      <w:tr w:rsidR="00737780" w:rsidRPr="00F63891" w:rsidTr="00F63891">
        <w:trPr>
          <w:trHeight w:val="227"/>
        </w:trPr>
        <w:tc>
          <w:tcPr>
            <w:tcW w:w="1620" w:type="dxa"/>
            <w:vAlign w:val="center"/>
          </w:tcPr>
          <w:p w:rsidR="00737780" w:rsidRPr="00F63891" w:rsidRDefault="00737780" w:rsidP="00F63891">
            <w:pPr>
              <w:spacing w:before="100" w:beforeAutospacing="1" w:line="120" w:lineRule="atLeast"/>
              <w:jc w:val="center"/>
              <w:rPr>
                <w:rFonts w:ascii="宋体" w:hAnsi="宋体"/>
                <w:b/>
                <w:sz w:val="28"/>
                <w:szCs w:val="28"/>
              </w:rPr>
            </w:pPr>
            <w:r w:rsidRPr="00F63891">
              <w:rPr>
                <w:rFonts w:ascii="宋体" w:hAnsi="宋体" w:hint="eastAsia"/>
                <w:b/>
                <w:sz w:val="28"/>
                <w:szCs w:val="28"/>
              </w:rPr>
              <w:t>备注：</w:t>
            </w:r>
          </w:p>
        </w:tc>
        <w:tc>
          <w:tcPr>
            <w:tcW w:w="7380" w:type="dxa"/>
            <w:gridSpan w:val="4"/>
            <w:vAlign w:val="center"/>
          </w:tcPr>
          <w:p w:rsidR="00737780" w:rsidRPr="00F63891" w:rsidRDefault="00737780" w:rsidP="00F63891">
            <w:pPr>
              <w:spacing w:before="100" w:beforeAutospacing="1" w:line="120" w:lineRule="atLeast"/>
              <w:jc w:val="center"/>
              <w:rPr>
                <w:rFonts w:ascii="宋体" w:hAnsi="宋体"/>
                <w:b/>
                <w:sz w:val="28"/>
                <w:szCs w:val="28"/>
              </w:rPr>
            </w:pPr>
          </w:p>
        </w:tc>
      </w:tr>
    </w:tbl>
    <w:p w:rsidR="009C3B08" w:rsidRPr="00F63891" w:rsidRDefault="009C3B08" w:rsidP="009C3B08">
      <w:pPr>
        <w:spacing w:before="100" w:beforeAutospacing="1" w:line="120" w:lineRule="atLeast"/>
        <w:ind w:leftChars="303" w:left="636" w:firstLineChars="100" w:firstLine="281"/>
        <w:jc w:val="center"/>
        <w:rPr>
          <w:rFonts w:ascii="宋体" w:hAnsi="宋体" w:cs="宋体"/>
          <w:b/>
          <w:bCs/>
          <w:sz w:val="28"/>
          <w:szCs w:val="28"/>
        </w:rPr>
      </w:pPr>
      <w:r>
        <w:rPr>
          <w:rFonts w:ascii="宋体" w:hAnsi="宋体" w:hint="eastAsia"/>
          <w:b/>
          <w:kern w:val="0"/>
          <w:sz w:val="28"/>
          <w:szCs w:val="28"/>
        </w:rPr>
        <w:t>五大核心工具培训</w:t>
      </w:r>
      <w:r w:rsidRPr="00F63891">
        <w:rPr>
          <w:rFonts w:ascii="宋体" w:hAnsi="宋体" w:hint="eastAsia"/>
          <w:b/>
          <w:kern w:val="0"/>
          <w:sz w:val="28"/>
          <w:szCs w:val="28"/>
        </w:rPr>
        <w:t>课程报名回执表</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440"/>
        <w:gridCol w:w="2237"/>
        <w:gridCol w:w="1887"/>
        <w:gridCol w:w="1816"/>
      </w:tblGrid>
      <w:tr w:rsidR="009C3B08" w:rsidRPr="00F63891" w:rsidTr="0073375D">
        <w:trPr>
          <w:trHeight w:val="227"/>
        </w:trPr>
        <w:tc>
          <w:tcPr>
            <w:tcW w:w="1620" w:type="dxa"/>
            <w:vAlign w:val="center"/>
          </w:tcPr>
          <w:p w:rsidR="009C3B08" w:rsidRPr="00F63891" w:rsidRDefault="009C3B08" w:rsidP="0073375D">
            <w:pPr>
              <w:spacing w:before="100" w:beforeAutospacing="1" w:line="120" w:lineRule="atLeast"/>
              <w:jc w:val="center"/>
              <w:rPr>
                <w:rFonts w:ascii="宋体" w:hAnsi="宋体"/>
                <w:b/>
                <w:sz w:val="28"/>
                <w:szCs w:val="28"/>
              </w:rPr>
            </w:pPr>
            <w:r w:rsidRPr="00F63891">
              <w:rPr>
                <w:rFonts w:ascii="宋体" w:hAnsi="宋体" w:hint="eastAsia"/>
                <w:b/>
                <w:sz w:val="28"/>
                <w:szCs w:val="28"/>
              </w:rPr>
              <w:t>单</w:t>
            </w:r>
            <w:r w:rsidRPr="00F63891">
              <w:rPr>
                <w:rFonts w:ascii="宋体" w:hAnsi="宋体"/>
                <w:b/>
                <w:sz w:val="28"/>
                <w:szCs w:val="28"/>
              </w:rPr>
              <w:t xml:space="preserve"> </w:t>
            </w:r>
            <w:r w:rsidRPr="00F63891">
              <w:rPr>
                <w:rFonts w:ascii="宋体" w:hAnsi="宋体" w:hint="eastAsia"/>
                <w:b/>
                <w:sz w:val="28"/>
                <w:szCs w:val="28"/>
              </w:rPr>
              <w:t xml:space="preserve"> 位</w:t>
            </w:r>
          </w:p>
        </w:tc>
        <w:tc>
          <w:tcPr>
            <w:tcW w:w="3677" w:type="dxa"/>
            <w:gridSpan w:val="2"/>
            <w:vAlign w:val="center"/>
          </w:tcPr>
          <w:p w:rsidR="009C3B08" w:rsidRPr="00F63891" w:rsidRDefault="009C3B08" w:rsidP="0073375D">
            <w:pPr>
              <w:spacing w:before="100" w:beforeAutospacing="1" w:line="120" w:lineRule="atLeast"/>
              <w:jc w:val="center"/>
              <w:rPr>
                <w:rFonts w:ascii="宋体" w:hAnsi="宋体"/>
                <w:b/>
                <w:sz w:val="28"/>
                <w:szCs w:val="28"/>
              </w:rPr>
            </w:pPr>
          </w:p>
        </w:tc>
        <w:tc>
          <w:tcPr>
            <w:tcW w:w="1887" w:type="dxa"/>
            <w:vAlign w:val="center"/>
          </w:tcPr>
          <w:p w:rsidR="009C3B08" w:rsidRPr="00F63891" w:rsidRDefault="009C3B08" w:rsidP="0073375D">
            <w:pPr>
              <w:spacing w:before="100" w:beforeAutospacing="1" w:line="120" w:lineRule="atLeast"/>
              <w:jc w:val="center"/>
              <w:rPr>
                <w:rFonts w:ascii="宋体" w:hAnsi="宋体"/>
                <w:b/>
                <w:sz w:val="28"/>
                <w:szCs w:val="28"/>
              </w:rPr>
            </w:pPr>
            <w:r w:rsidRPr="00F63891">
              <w:rPr>
                <w:rFonts w:ascii="宋体" w:hAnsi="宋体" w:hint="eastAsia"/>
                <w:b/>
                <w:sz w:val="28"/>
                <w:szCs w:val="28"/>
              </w:rPr>
              <w:t>电话</w:t>
            </w:r>
            <w:r w:rsidRPr="00F63891">
              <w:rPr>
                <w:rFonts w:ascii="宋体" w:hAnsi="宋体"/>
                <w:b/>
                <w:sz w:val="28"/>
                <w:szCs w:val="28"/>
              </w:rPr>
              <w:t>/</w:t>
            </w:r>
            <w:r w:rsidRPr="00F63891">
              <w:rPr>
                <w:rFonts w:ascii="宋体" w:hAnsi="宋体" w:hint="eastAsia"/>
                <w:b/>
                <w:sz w:val="28"/>
                <w:szCs w:val="28"/>
              </w:rPr>
              <w:t>传真</w:t>
            </w:r>
          </w:p>
        </w:tc>
        <w:tc>
          <w:tcPr>
            <w:tcW w:w="1816" w:type="dxa"/>
            <w:vAlign w:val="center"/>
          </w:tcPr>
          <w:p w:rsidR="009C3B08" w:rsidRPr="00F63891" w:rsidRDefault="009C3B08" w:rsidP="0073375D">
            <w:pPr>
              <w:spacing w:before="100" w:beforeAutospacing="1" w:line="120" w:lineRule="atLeast"/>
              <w:jc w:val="center"/>
              <w:rPr>
                <w:rFonts w:ascii="宋体" w:hAnsi="宋体"/>
                <w:b/>
                <w:sz w:val="28"/>
                <w:szCs w:val="28"/>
              </w:rPr>
            </w:pPr>
          </w:p>
        </w:tc>
      </w:tr>
      <w:tr w:rsidR="009C3B08" w:rsidRPr="00F63891" w:rsidTr="0073375D">
        <w:trPr>
          <w:trHeight w:val="227"/>
        </w:trPr>
        <w:tc>
          <w:tcPr>
            <w:tcW w:w="1620" w:type="dxa"/>
            <w:vAlign w:val="center"/>
          </w:tcPr>
          <w:p w:rsidR="009C3B08" w:rsidRPr="00F63891" w:rsidRDefault="009C3B08" w:rsidP="0073375D">
            <w:pPr>
              <w:spacing w:before="100" w:beforeAutospacing="1" w:line="120" w:lineRule="atLeast"/>
              <w:jc w:val="center"/>
              <w:rPr>
                <w:rFonts w:ascii="宋体" w:hAnsi="宋体"/>
                <w:b/>
                <w:sz w:val="28"/>
                <w:szCs w:val="28"/>
              </w:rPr>
            </w:pPr>
            <w:r w:rsidRPr="00F63891">
              <w:rPr>
                <w:rFonts w:ascii="宋体" w:hAnsi="宋体" w:hint="eastAsia"/>
                <w:b/>
                <w:sz w:val="28"/>
                <w:szCs w:val="28"/>
              </w:rPr>
              <w:t xml:space="preserve">地 </w:t>
            </w:r>
            <w:r w:rsidRPr="00F63891">
              <w:rPr>
                <w:rFonts w:ascii="宋体" w:hAnsi="宋体"/>
                <w:b/>
                <w:sz w:val="28"/>
                <w:szCs w:val="28"/>
              </w:rPr>
              <w:t xml:space="preserve"> </w:t>
            </w:r>
            <w:r w:rsidRPr="00F63891">
              <w:rPr>
                <w:rFonts w:ascii="宋体" w:hAnsi="宋体" w:hint="eastAsia"/>
                <w:b/>
                <w:sz w:val="28"/>
                <w:szCs w:val="28"/>
              </w:rPr>
              <w:t>址</w:t>
            </w:r>
          </w:p>
        </w:tc>
        <w:tc>
          <w:tcPr>
            <w:tcW w:w="3677" w:type="dxa"/>
            <w:gridSpan w:val="2"/>
            <w:vAlign w:val="center"/>
          </w:tcPr>
          <w:p w:rsidR="009C3B08" w:rsidRPr="00F63891" w:rsidRDefault="009C3B08" w:rsidP="0073375D">
            <w:pPr>
              <w:spacing w:before="100" w:beforeAutospacing="1" w:line="120" w:lineRule="atLeast"/>
              <w:jc w:val="center"/>
              <w:rPr>
                <w:rFonts w:ascii="宋体" w:hAnsi="宋体"/>
                <w:b/>
                <w:sz w:val="28"/>
                <w:szCs w:val="28"/>
              </w:rPr>
            </w:pPr>
          </w:p>
        </w:tc>
        <w:tc>
          <w:tcPr>
            <w:tcW w:w="1887" w:type="dxa"/>
            <w:vAlign w:val="center"/>
          </w:tcPr>
          <w:p w:rsidR="009C3B08" w:rsidRPr="00F63891" w:rsidRDefault="009C3B08" w:rsidP="0073375D">
            <w:pPr>
              <w:spacing w:before="100" w:beforeAutospacing="1" w:line="120" w:lineRule="atLeast"/>
              <w:jc w:val="center"/>
              <w:rPr>
                <w:rFonts w:ascii="宋体" w:hAnsi="宋体"/>
                <w:b/>
                <w:sz w:val="28"/>
                <w:szCs w:val="28"/>
              </w:rPr>
            </w:pPr>
            <w:r w:rsidRPr="00F63891">
              <w:rPr>
                <w:rFonts w:ascii="宋体" w:hAnsi="宋体" w:hint="eastAsia"/>
                <w:b/>
                <w:sz w:val="28"/>
                <w:szCs w:val="28"/>
              </w:rPr>
              <w:t>邮</w:t>
            </w:r>
            <w:r w:rsidRPr="00F63891">
              <w:rPr>
                <w:rFonts w:ascii="宋体" w:hAnsi="宋体"/>
                <w:b/>
                <w:sz w:val="28"/>
                <w:szCs w:val="28"/>
              </w:rPr>
              <w:t xml:space="preserve">   </w:t>
            </w:r>
            <w:r w:rsidRPr="00F63891">
              <w:rPr>
                <w:rFonts w:ascii="宋体" w:hAnsi="宋体" w:hint="eastAsia"/>
                <w:b/>
                <w:sz w:val="28"/>
                <w:szCs w:val="28"/>
              </w:rPr>
              <w:t>编</w:t>
            </w:r>
          </w:p>
        </w:tc>
        <w:tc>
          <w:tcPr>
            <w:tcW w:w="1816" w:type="dxa"/>
            <w:vAlign w:val="center"/>
          </w:tcPr>
          <w:p w:rsidR="009C3B08" w:rsidRPr="00F63891" w:rsidRDefault="009C3B08" w:rsidP="0073375D">
            <w:pPr>
              <w:spacing w:before="100" w:beforeAutospacing="1" w:line="120" w:lineRule="atLeast"/>
              <w:rPr>
                <w:rFonts w:ascii="宋体" w:hAnsi="宋体"/>
                <w:b/>
                <w:sz w:val="28"/>
                <w:szCs w:val="28"/>
              </w:rPr>
            </w:pPr>
          </w:p>
        </w:tc>
      </w:tr>
      <w:tr w:rsidR="009C3B08" w:rsidRPr="00F63891" w:rsidTr="0073375D">
        <w:trPr>
          <w:trHeight w:val="227"/>
        </w:trPr>
        <w:tc>
          <w:tcPr>
            <w:tcW w:w="1620" w:type="dxa"/>
            <w:vAlign w:val="center"/>
          </w:tcPr>
          <w:p w:rsidR="009C3B08" w:rsidRPr="00F63891" w:rsidRDefault="009C3B08" w:rsidP="0073375D">
            <w:pPr>
              <w:spacing w:before="100" w:beforeAutospacing="1" w:line="120" w:lineRule="atLeast"/>
              <w:jc w:val="center"/>
              <w:rPr>
                <w:rFonts w:ascii="宋体" w:hAnsi="宋体"/>
                <w:b/>
                <w:sz w:val="28"/>
                <w:szCs w:val="28"/>
              </w:rPr>
            </w:pPr>
            <w:r w:rsidRPr="00F63891">
              <w:rPr>
                <w:rFonts w:ascii="宋体" w:hAnsi="宋体" w:hint="eastAsia"/>
                <w:b/>
                <w:sz w:val="28"/>
                <w:szCs w:val="28"/>
              </w:rPr>
              <w:t>姓</w:t>
            </w:r>
            <w:r w:rsidRPr="00F63891">
              <w:rPr>
                <w:rFonts w:ascii="宋体" w:hAnsi="宋体"/>
                <w:b/>
                <w:sz w:val="28"/>
                <w:szCs w:val="28"/>
              </w:rPr>
              <w:t xml:space="preserve"> </w:t>
            </w:r>
            <w:r w:rsidRPr="00F63891">
              <w:rPr>
                <w:rFonts w:ascii="宋体" w:hAnsi="宋体" w:hint="eastAsia"/>
                <w:b/>
                <w:sz w:val="28"/>
                <w:szCs w:val="28"/>
              </w:rPr>
              <w:t xml:space="preserve"> 名</w:t>
            </w:r>
          </w:p>
        </w:tc>
        <w:tc>
          <w:tcPr>
            <w:tcW w:w="1440" w:type="dxa"/>
            <w:vAlign w:val="center"/>
          </w:tcPr>
          <w:p w:rsidR="009C3B08" w:rsidRPr="00F63891" w:rsidRDefault="009C3B08" w:rsidP="0073375D">
            <w:pPr>
              <w:spacing w:before="100" w:beforeAutospacing="1" w:line="120" w:lineRule="atLeast"/>
              <w:jc w:val="center"/>
              <w:rPr>
                <w:rFonts w:ascii="宋体" w:hAnsi="宋体"/>
                <w:b/>
                <w:sz w:val="28"/>
                <w:szCs w:val="28"/>
              </w:rPr>
            </w:pPr>
            <w:r w:rsidRPr="00F63891">
              <w:rPr>
                <w:rFonts w:ascii="宋体" w:hAnsi="宋体" w:hint="eastAsia"/>
                <w:b/>
                <w:sz w:val="28"/>
                <w:szCs w:val="28"/>
              </w:rPr>
              <w:t>职</w:t>
            </w:r>
            <w:r w:rsidRPr="00F63891">
              <w:rPr>
                <w:rFonts w:ascii="宋体" w:hAnsi="宋体"/>
                <w:b/>
                <w:sz w:val="28"/>
                <w:szCs w:val="28"/>
              </w:rPr>
              <w:t xml:space="preserve">  </w:t>
            </w:r>
            <w:r w:rsidRPr="00F63891">
              <w:rPr>
                <w:rFonts w:ascii="宋体" w:hAnsi="宋体" w:hint="eastAsia"/>
                <w:b/>
                <w:sz w:val="28"/>
                <w:szCs w:val="28"/>
              </w:rPr>
              <w:t xml:space="preserve"> 务</w:t>
            </w:r>
          </w:p>
        </w:tc>
        <w:tc>
          <w:tcPr>
            <w:tcW w:w="2237" w:type="dxa"/>
            <w:vAlign w:val="center"/>
          </w:tcPr>
          <w:p w:rsidR="009C3B08" w:rsidRPr="00F63891" w:rsidRDefault="009C3B08" w:rsidP="0073375D">
            <w:pPr>
              <w:spacing w:before="100" w:beforeAutospacing="1" w:line="120" w:lineRule="atLeast"/>
              <w:jc w:val="center"/>
              <w:rPr>
                <w:rFonts w:ascii="宋体" w:hAnsi="宋体"/>
                <w:b/>
                <w:sz w:val="28"/>
                <w:szCs w:val="28"/>
              </w:rPr>
            </w:pPr>
            <w:r w:rsidRPr="00F63891">
              <w:rPr>
                <w:rFonts w:ascii="宋体" w:hAnsi="宋体" w:hint="eastAsia"/>
                <w:b/>
                <w:sz w:val="28"/>
                <w:szCs w:val="28"/>
              </w:rPr>
              <w:t>手</w:t>
            </w:r>
            <w:r w:rsidRPr="00F63891">
              <w:rPr>
                <w:rFonts w:ascii="宋体" w:hAnsi="宋体"/>
                <w:b/>
                <w:sz w:val="28"/>
                <w:szCs w:val="28"/>
              </w:rPr>
              <w:t xml:space="preserve">    </w:t>
            </w:r>
            <w:r w:rsidRPr="00F63891">
              <w:rPr>
                <w:rFonts w:ascii="宋体" w:hAnsi="宋体" w:hint="eastAsia"/>
                <w:b/>
                <w:sz w:val="28"/>
                <w:szCs w:val="28"/>
              </w:rPr>
              <w:t>机</w:t>
            </w:r>
          </w:p>
        </w:tc>
        <w:tc>
          <w:tcPr>
            <w:tcW w:w="3703" w:type="dxa"/>
            <w:gridSpan w:val="2"/>
            <w:vAlign w:val="center"/>
          </w:tcPr>
          <w:p w:rsidR="009C3B08" w:rsidRPr="00F63891" w:rsidRDefault="009C3B08" w:rsidP="0073375D">
            <w:pPr>
              <w:spacing w:before="100" w:beforeAutospacing="1" w:line="120" w:lineRule="atLeast"/>
              <w:jc w:val="center"/>
              <w:rPr>
                <w:rFonts w:ascii="宋体" w:hAnsi="宋体"/>
                <w:b/>
                <w:sz w:val="28"/>
                <w:szCs w:val="28"/>
              </w:rPr>
            </w:pPr>
            <w:r w:rsidRPr="00F63891">
              <w:rPr>
                <w:rFonts w:ascii="宋体" w:hAnsi="宋体"/>
                <w:b/>
                <w:sz w:val="28"/>
                <w:szCs w:val="28"/>
              </w:rPr>
              <w:t>E-mail</w:t>
            </w:r>
          </w:p>
        </w:tc>
      </w:tr>
      <w:tr w:rsidR="009C3B08" w:rsidRPr="00F63891" w:rsidTr="0073375D">
        <w:trPr>
          <w:trHeight w:val="90"/>
        </w:trPr>
        <w:tc>
          <w:tcPr>
            <w:tcW w:w="1620" w:type="dxa"/>
            <w:vAlign w:val="center"/>
          </w:tcPr>
          <w:p w:rsidR="009C3B08" w:rsidRPr="00F63891" w:rsidRDefault="009C3B08" w:rsidP="0073375D">
            <w:pPr>
              <w:spacing w:before="100" w:beforeAutospacing="1" w:line="120" w:lineRule="atLeast"/>
              <w:jc w:val="center"/>
              <w:rPr>
                <w:rFonts w:ascii="宋体" w:hAnsi="宋体"/>
                <w:b/>
                <w:sz w:val="28"/>
                <w:szCs w:val="28"/>
              </w:rPr>
            </w:pPr>
          </w:p>
        </w:tc>
        <w:tc>
          <w:tcPr>
            <w:tcW w:w="1440" w:type="dxa"/>
            <w:vAlign w:val="center"/>
          </w:tcPr>
          <w:p w:rsidR="009C3B08" w:rsidRPr="00F63891" w:rsidRDefault="009C3B08" w:rsidP="0073375D">
            <w:pPr>
              <w:spacing w:before="100" w:beforeAutospacing="1" w:line="120" w:lineRule="atLeast"/>
              <w:jc w:val="center"/>
              <w:rPr>
                <w:rFonts w:ascii="宋体" w:hAnsi="宋体"/>
                <w:b/>
                <w:sz w:val="28"/>
                <w:szCs w:val="28"/>
              </w:rPr>
            </w:pPr>
          </w:p>
        </w:tc>
        <w:tc>
          <w:tcPr>
            <w:tcW w:w="2237" w:type="dxa"/>
            <w:vAlign w:val="center"/>
          </w:tcPr>
          <w:p w:rsidR="009C3B08" w:rsidRPr="00F63891" w:rsidRDefault="009C3B08" w:rsidP="0073375D">
            <w:pPr>
              <w:spacing w:before="100" w:beforeAutospacing="1" w:line="120" w:lineRule="atLeast"/>
              <w:jc w:val="center"/>
              <w:rPr>
                <w:rFonts w:ascii="宋体" w:hAnsi="宋体"/>
                <w:b/>
                <w:sz w:val="28"/>
                <w:szCs w:val="28"/>
              </w:rPr>
            </w:pPr>
          </w:p>
        </w:tc>
        <w:tc>
          <w:tcPr>
            <w:tcW w:w="3703" w:type="dxa"/>
            <w:gridSpan w:val="2"/>
            <w:vAlign w:val="center"/>
          </w:tcPr>
          <w:p w:rsidR="009C3B08" w:rsidRPr="00F63891" w:rsidRDefault="009C3B08" w:rsidP="0073375D">
            <w:pPr>
              <w:spacing w:before="100" w:beforeAutospacing="1" w:line="120" w:lineRule="atLeast"/>
              <w:jc w:val="center"/>
              <w:rPr>
                <w:rFonts w:ascii="宋体" w:hAnsi="宋体"/>
                <w:b/>
                <w:sz w:val="28"/>
                <w:szCs w:val="28"/>
              </w:rPr>
            </w:pPr>
          </w:p>
        </w:tc>
      </w:tr>
      <w:tr w:rsidR="009C3B08" w:rsidRPr="00F63891" w:rsidTr="0073375D">
        <w:trPr>
          <w:trHeight w:val="227"/>
        </w:trPr>
        <w:tc>
          <w:tcPr>
            <w:tcW w:w="1620" w:type="dxa"/>
            <w:vAlign w:val="center"/>
          </w:tcPr>
          <w:p w:rsidR="009C3B08" w:rsidRPr="00F63891" w:rsidRDefault="009C3B08" w:rsidP="0073375D">
            <w:pPr>
              <w:spacing w:before="100" w:beforeAutospacing="1" w:line="120" w:lineRule="atLeast"/>
              <w:jc w:val="center"/>
              <w:rPr>
                <w:rFonts w:ascii="宋体" w:hAnsi="宋体"/>
                <w:b/>
                <w:sz w:val="28"/>
                <w:szCs w:val="28"/>
              </w:rPr>
            </w:pPr>
          </w:p>
        </w:tc>
        <w:tc>
          <w:tcPr>
            <w:tcW w:w="1440" w:type="dxa"/>
            <w:vAlign w:val="center"/>
          </w:tcPr>
          <w:p w:rsidR="009C3B08" w:rsidRPr="00F63891" w:rsidRDefault="009C3B08" w:rsidP="0073375D">
            <w:pPr>
              <w:spacing w:before="100" w:beforeAutospacing="1" w:line="120" w:lineRule="atLeast"/>
              <w:jc w:val="center"/>
              <w:rPr>
                <w:rFonts w:ascii="宋体" w:hAnsi="宋体"/>
                <w:b/>
                <w:sz w:val="28"/>
                <w:szCs w:val="28"/>
              </w:rPr>
            </w:pPr>
          </w:p>
        </w:tc>
        <w:tc>
          <w:tcPr>
            <w:tcW w:w="2237" w:type="dxa"/>
            <w:vAlign w:val="center"/>
          </w:tcPr>
          <w:p w:rsidR="009C3B08" w:rsidRPr="00F63891" w:rsidRDefault="009C3B08" w:rsidP="0073375D">
            <w:pPr>
              <w:spacing w:before="100" w:beforeAutospacing="1" w:line="120" w:lineRule="atLeast"/>
              <w:jc w:val="center"/>
              <w:rPr>
                <w:rFonts w:ascii="宋体" w:hAnsi="宋体"/>
                <w:b/>
                <w:sz w:val="28"/>
                <w:szCs w:val="28"/>
              </w:rPr>
            </w:pPr>
          </w:p>
        </w:tc>
        <w:tc>
          <w:tcPr>
            <w:tcW w:w="3703" w:type="dxa"/>
            <w:gridSpan w:val="2"/>
            <w:vAlign w:val="center"/>
          </w:tcPr>
          <w:p w:rsidR="009C3B08" w:rsidRPr="00F63891" w:rsidRDefault="009C3B08" w:rsidP="0073375D">
            <w:pPr>
              <w:spacing w:before="100" w:beforeAutospacing="1" w:line="120" w:lineRule="atLeast"/>
              <w:jc w:val="center"/>
              <w:rPr>
                <w:rFonts w:ascii="宋体" w:hAnsi="宋体"/>
                <w:b/>
                <w:sz w:val="28"/>
                <w:szCs w:val="28"/>
              </w:rPr>
            </w:pPr>
          </w:p>
        </w:tc>
      </w:tr>
      <w:tr w:rsidR="009C3B08" w:rsidRPr="00F63891" w:rsidTr="0073375D">
        <w:trPr>
          <w:trHeight w:val="227"/>
        </w:trPr>
        <w:tc>
          <w:tcPr>
            <w:tcW w:w="1620" w:type="dxa"/>
            <w:vAlign w:val="center"/>
          </w:tcPr>
          <w:p w:rsidR="009C3B08" w:rsidRPr="00F63891" w:rsidRDefault="009C3B08" w:rsidP="0073375D">
            <w:pPr>
              <w:spacing w:before="100" w:beforeAutospacing="1" w:line="120" w:lineRule="atLeast"/>
              <w:jc w:val="center"/>
              <w:rPr>
                <w:rFonts w:ascii="宋体" w:hAnsi="宋体"/>
                <w:b/>
                <w:sz w:val="28"/>
                <w:szCs w:val="28"/>
              </w:rPr>
            </w:pPr>
          </w:p>
        </w:tc>
        <w:tc>
          <w:tcPr>
            <w:tcW w:w="1440" w:type="dxa"/>
            <w:vAlign w:val="center"/>
          </w:tcPr>
          <w:p w:rsidR="009C3B08" w:rsidRPr="00F63891" w:rsidRDefault="009C3B08" w:rsidP="0073375D">
            <w:pPr>
              <w:spacing w:before="100" w:beforeAutospacing="1" w:line="120" w:lineRule="atLeast"/>
              <w:jc w:val="center"/>
              <w:rPr>
                <w:rFonts w:ascii="宋体" w:hAnsi="宋体"/>
                <w:b/>
                <w:sz w:val="28"/>
                <w:szCs w:val="28"/>
              </w:rPr>
            </w:pPr>
          </w:p>
        </w:tc>
        <w:tc>
          <w:tcPr>
            <w:tcW w:w="2237" w:type="dxa"/>
            <w:vAlign w:val="center"/>
          </w:tcPr>
          <w:p w:rsidR="009C3B08" w:rsidRPr="00F63891" w:rsidRDefault="009C3B08" w:rsidP="0073375D">
            <w:pPr>
              <w:spacing w:before="100" w:beforeAutospacing="1" w:line="120" w:lineRule="atLeast"/>
              <w:jc w:val="center"/>
              <w:rPr>
                <w:rFonts w:ascii="宋体" w:hAnsi="宋体"/>
                <w:b/>
                <w:sz w:val="28"/>
                <w:szCs w:val="28"/>
              </w:rPr>
            </w:pPr>
          </w:p>
        </w:tc>
        <w:tc>
          <w:tcPr>
            <w:tcW w:w="3703" w:type="dxa"/>
            <w:gridSpan w:val="2"/>
            <w:vAlign w:val="center"/>
          </w:tcPr>
          <w:p w:rsidR="009C3B08" w:rsidRPr="00F63891" w:rsidRDefault="009C3B08" w:rsidP="0073375D">
            <w:pPr>
              <w:spacing w:before="100" w:beforeAutospacing="1" w:line="120" w:lineRule="atLeast"/>
              <w:jc w:val="center"/>
              <w:rPr>
                <w:rFonts w:ascii="宋体" w:hAnsi="宋体"/>
                <w:b/>
                <w:sz w:val="28"/>
                <w:szCs w:val="28"/>
              </w:rPr>
            </w:pPr>
          </w:p>
        </w:tc>
      </w:tr>
      <w:tr w:rsidR="009C3B08" w:rsidRPr="00F63891" w:rsidTr="0073375D">
        <w:trPr>
          <w:trHeight w:val="227"/>
        </w:trPr>
        <w:tc>
          <w:tcPr>
            <w:tcW w:w="1620" w:type="dxa"/>
            <w:vAlign w:val="center"/>
          </w:tcPr>
          <w:p w:rsidR="009C3B08" w:rsidRPr="00F63891" w:rsidRDefault="009C3B08" w:rsidP="0073375D">
            <w:pPr>
              <w:spacing w:before="100" w:beforeAutospacing="1" w:line="120" w:lineRule="atLeast"/>
              <w:jc w:val="center"/>
              <w:rPr>
                <w:rFonts w:ascii="宋体" w:hAnsi="宋体"/>
                <w:b/>
                <w:sz w:val="28"/>
                <w:szCs w:val="28"/>
              </w:rPr>
            </w:pPr>
            <w:r w:rsidRPr="00F63891">
              <w:rPr>
                <w:rFonts w:ascii="宋体" w:hAnsi="宋体" w:hint="eastAsia"/>
                <w:b/>
                <w:sz w:val="28"/>
                <w:szCs w:val="28"/>
              </w:rPr>
              <w:t>备注：</w:t>
            </w:r>
          </w:p>
        </w:tc>
        <w:tc>
          <w:tcPr>
            <w:tcW w:w="7380" w:type="dxa"/>
            <w:gridSpan w:val="4"/>
            <w:vAlign w:val="center"/>
          </w:tcPr>
          <w:p w:rsidR="009C3B08" w:rsidRPr="00F63891" w:rsidRDefault="009C3B08" w:rsidP="0073375D">
            <w:pPr>
              <w:spacing w:before="100" w:beforeAutospacing="1" w:line="120" w:lineRule="atLeast"/>
              <w:jc w:val="center"/>
              <w:rPr>
                <w:rFonts w:ascii="宋体" w:hAnsi="宋体"/>
                <w:b/>
                <w:sz w:val="28"/>
                <w:szCs w:val="28"/>
              </w:rPr>
            </w:pPr>
          </w:p>
        </w:tc>
      </w:tr>
    </w:tbl>
    <w:p w:rsidR="000C7BF7" w:rsidRPr="00F63891" w:rsidRDefault="009C3B08" w:rsidP="000C7BF7">
      <w:pPr>
        <w:widowControl/>
        <w:spacing w:line="120" w:lineRule="atLeast"/>
        <w:ind w:firstLine="482"/>
        <w:jc w:val="left"/>
        <w:rPr>
          <w:rFonts w:ascii="宋体" w:hAnsi="宋体"/>
          <w:b/>
          <w:szCs w:val="21"/>
        </w:rPr>
      </w:pPr>
      <w:r w:rsidRPr="00F63891">
        <w:rPr>
          <w:rFonts w:ascii="宋体" w:hAnsi="宋体" w:hint="eastAsia"/>
          <w:b/>
          <w:szCs w:val="21"/>
        </w:rPr>
        <w:t>注：</w:t>
      </w:r>
    </w:p>
    <w:p w:rsidR="009A4603" w:rsidRPr="00846F94" w:rsidRDefault="009C3B08" w:rsidP="00846F94">
      <w:pPr>
        <w:widowControl/>
        <w:spacing w:line="120" w:lineRule="atLeast"/>
        <w:ind w:firstLine="482"/>
        <w:jc w:val="left"/>
        <w:rPr>
          <w:rFonts w:ascii="宋体" w:hAnsi="宋体"/>
          <w:b/>
          <w:szCs w:val="21"/>
        </w:rPr>
      </w:pPr>
      <w:r w:rsidRPr="00F63891">
        <w:rPr>
          <w:rFonts w:ascii="宋体" w:hAnsi="宋体"/>
          <w:b/>
          <w:szCs w:val="21"/>
        </w:rPr>
        <w:t>1</w:t>
      </w:r>
      <w:r w:rsidRPr="00F63891">
        <w:rPr>
          <w:rFonts w:ascii="宋体" w:hAnsi="宋体" w:hint="eastAsia"/>
          <w:b/>
          <w:szCs w:val="21"/>
        </w:rPr>
        <w:t>、回执复印</w:t>
      </w:r>
      <w:r w:rsidRPr="00F63891">
        <w:rPr>
          <w:rFonts w:ascii="宋体" w:hAnsi="宋体"/>
          <w:b/>
          <w:szCs w:val="21"/>
        </w:rPr>
        <w:t>/</w:t>
      </w:r>
      <w:r w:rsidRPr="00F63891">
        <w:rPr>
          <w:rFonts w:ascii="宋体" w:hAnsi="宋体" w:hint="eastAsia"/>
          <w:b/>
          <w:szCs w:val="21"/>
        </w:rPr>
        <w:t>自制有效</w:t>
      </w:r>
      <w:r w:rsidR="00846F94">
        <w:rPr>
          <w:rFonts w:ascii="宋体" w:hAnsi="宋体" w:hint="eastAsia"/>
          <w:b/>
          <w:szCs w:val="21"/>
        </w:rPr>
        <w:t xml:space="preserve">              </w:t>
      </w:r>
      <w:r w:rsidR="00846F94" w:rsidRPr="00F63891">
        <w:rPr>
          <w:rFonts w:ascii="宋体" w:hAnsi="宋体"/>
          <w:b/>
          <w:szCs w:val="21"/>
        </w:rPr>
        <w:t>2</w:t>
      </w:r>
      <w:r w:rsidR="00846F94" w:rsidRPr="00F63891">
        <w:rPr>
          <w:rFonts w:ascii="宋体" w:hAnsi="宋体" w:hint="eastAsia"/>
          <w:b/>
          <w:szCs w:val="21"/>
        </w:rPr>
        <w:t>、团体报名请注明领队或联系人。</w:t>
      </w:r>
    </w:p>
    <w:sectPr w:rsidR="009A4603" w:rsidRPr="00846F94" w:rsidSect="005C6C52">
      <w:pgSz w:w="11906" w:h="16838"/>
      <w:pgMar w:top="851" w:right="1106"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F9D" w:rsidRDefault="00CE0F9D">
      <w:r>
        <w:separator/>
      </w:r>
    </w:p>
  </w:endnote>
  <w:endnote w:type="continuationSeparator" w:id="1">
    <w:p w:rsidR="00CE0F9D" w:rsidRDefault="00CE0F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方正琥珀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F9D" w:rsidRDefault="00CE0F9D">
      <w:r>
        <w:separator/>
      </w:r>
    </w:p>
  </w:footnote>
  <w:footnote w:type="continuationSeparator" w:id="1">
    <w:p w:rsidR="00CE0F9D" w:rsidRDefault="00CE0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2F" w:rsidRPr="00737780" w:rsidRDefault="005D0B89" w:rsidP="00FA0A51">
    <w:pPr>
      <w:pStyle w:val="a5"/>
      <w:pBdr>
        <w:bottom w:val="thickThinSmallGap" w:sz="24" w:space="0" w:color="FF0000"/>
      </w:pBdr>
      <w:jc w:val="both"/>
      <w:rPr>
        <w:sz w:val="40"/>
        <w:szCs w:val="40"/>
      </w:rPr>
    </w:pPr>
    <w:r w:rsidRPr="00BA2F20">
      <w:rPr>
        <w:rFonts w:eastAsia="方正琥珀简体"/>
        <w:color w:val="00000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26.25pt">
          <v:imagedata r:id="rId1" o:title="LOGO"/>
        </v:shape>
      </w:pict>
    </w:r>
    <w:r w:rsidR="00FA0A51">
      <w:rPr>
        <w:rFonts w:eastAsia="方正琥珀简体" w:hint="eastAsia"/>
        <w:color w:val="000000"/>
        <w:sz w:val="40"/>
        <w:szCs w:val="40"/>
      </w:rPr>
      <w:t xml:space="preserve">     </w:t>
    </w:r>
    <w:r w:rsidR="00C22D2F" w:rsidRPr="00737780">
      <w:rPr>
        <w:rFonts w:hint="eastAsia"/>
        <w:kern w:val="0"/>
        <w:sz w:val="40"/>
        <w:szCs w:val="40"/>
      </w:rPr>
      <w:t>北京九鼎国联认证有限公司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3D05"/>
    <w:multiLevelType w:val="hybridMultilevel"/>
    <w:tmpl w:val="627C994A"/>
    <w:lvl w:ilvl="0" w:tplc="0409000D">
      <w:start w:val="1"/>
      <w:numFmt w:val="bullet"/>
      <w:lvlText w:val=""/>
      <w:lvlJc w:val="left"/>
      <w:pPr>
        <w:tabs>
          <w:tab w:val="num" w:pos="1319"/>
        </w:tabs>
        <w:ind w:left="1319" w:hanging="420"/>
      </w:pPr>
      <w:rPr>
        <w:rFonts w:ascii="Wingdings" w:hAnsi="Wingdings" w:hint="default"/>
      </w:rPr>
    </w:lvl>
    <w:lvl w:ilvl="1" w:tplc="04090003" w:tentative="1">
      <w:start w:val="1"/>
      <w:numFmt w:val="bullet"/>
      <w:lvlText w:val=""/>
      <w:lvlJc w:val="left"/>
      <w:pPr>
        <w:tabs>
          <w:tab w:val="num" w:pos="1739"/>
        </w:tabs>
        <w:ind w:left="1739" w:hanging="420"/>
      </w:pPr>
      <w:rPr>
        <w:rFonts w:ascii="Wingdings" w:hAnsi="Wingdings" w:hint="default"/>
      </w:rPr>
    </w:lvl>
    <w:lvl w:ilvl="2" w:tplc="04090005"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3" w:tentative="1">
      <w:start w:val="1"/>
      <w:numFmt w:val="bullet"/>
      <w:lvlText w:val=""/>
      <w:lvlJc w:val="left"/>
      <w:pPr>
        <w:tabs>
          <w:tab w:val="num" w:pos="2999"/>
        </w:tabs>
        <w:ind w:left="2999" w:hanging="420"/>
      </w:pPr>
      <w:rPr>
        <w:rFonts w:ascii="Wingdings" w:hAnsi="Wingdings" w:hint="default"/>
      </w:rPr>
    </w:lvl>
    <w:lvl w:ilvl="5" w:tplc="04090005"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3" w:tentative="1">
      <w:start w:val="1"/>
      <w:numFmt w:val="bullet"/>
      <w:lvlText w:val=""/>
      <w:lvlJc w:val="left"/>
      <w:pPr>
        <w:tabs>
          <w:tab w:val="num" w:pos="4259"/>
        </w:tabs>
        <w:ind w:left="4259" w:hanging="420"/>
      </w:pPr>
      <w:rPr>
        <w:rFonts w:ascii="Wingdings" w:hAnsi="Wingdings" w:hint="default"/>
      </w:rPr>
    </w:lvl>
    <w:lvl w:ilvl="8" w:tplc="04090005" w:tentative="1">
      <w:start w:val="1"/>
      <w:numFmt w:val="bullet"/>
      <w:lvlText w:val=""/>
      <w:lvlJc w:val="left"/>
      <w:pPr>
        <w:tabs>
          <w:tab w:val="num" w:pos="4679"/>
        </w:tabs>
        <w:ind w:left="4679" w:hanging="420"/>
      </w:pPr>
      <w:rPr>
        <w:rFonts w:ascii="Wingdings" w:hAnsi="Wingdings" w:hint="default"/>
      </w:rPr>
    </w:lvl>
  </w:abstractNum>
  <w:abstractNum w:abstractNumId="1">
    <w:nsid w:val="10A36E54"/>
    <w:multiLevelType w:val="hybridMultilevel"/>
    <w:tmpl w:val="3C88923A"/>
    <w:lvl w:ilvl="0" w:tplc="36026C92">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51A3D0D"/>
    <w:multiLevelType w:val="hybridMultilevel"/>
    <w:tmpl w:val="DC4AA44A"/>
    <w:lvl w:ilvl="0" w:tplc="51660BDE">
      <w:start w:val="1"/>
      <w:numFmt w:val="bullet"/>
      <w:lvlText w:val="•"/>
      <w:lvlJc w:val="left"/>
      <w:pPr>
        <w:tabs>
          <w:tab w:val="num" w:pos="720"/>
        </w:tabs>
        <w:ind w:left="720" w:hanging="360"/>
      </w:pPr>
      <w:rPr>
        <w:rFonts w:ascii="宋体" w:hAnsi="宋体" w:hint="default"/>
      </w:rPr>
    </w:lvl>
    <w:lvl w:ilvl="1" w:tplc="A4283950" w:tentative="1">
      <w:start w:val="1"/>
      <w:numFmt w:val="bullet"/>
      <w:lvlText w:val="•"/>
      <w:lvlJc w:val="left"/>
      <w:pPr>
        <w:tabs>
          <w:tab w:val="num" w:pos="1440"/>
        </w:tabs>
        <w:ind w:left="1440" w:hanging="360"/>
      </w:pPr>
      <w:rPr>
        <w:rFonts w:ascii="宋体" w:hAnsi="宋体" w:hint="default"/>
      </w:rPr>
    </w:lvl>
    <w:lvl w:ilvl="2" w:tplc="3E80387C" w:tentative="1">
      <w:start w:val="1"/>
      <w:numFmt w:val="bullet"/>
      <w:lvlText w:val="•"/>
      <w:lvlJc w:val="left"/>
      <w:pPr>
        <w:tabs>
          <w:tab w:val="num" w:pos="2160"/>
        </w:tabs>
        <w:ind w:left="2160" w:hanging="360"/>
      </w:pPr>
      <w:rPr>
        <w:rFonts w:ascii="宋体" w:hAnsi="宋体" w:hint="default"/>
      </w:rPr>
    </w:lvl>
    <w:lvl w:ilvl="3" w:tplc="40CE84C2" w:tentative="1">
      <w:start w:val="1"/>
      <w:numFmt w:val="bullet"/>
      <w:lvlText w:val="•"/>
      <w:lvlJc w:val="left"/>
      <w:pPr>
        <w:tabs>
          <w:tab w:val="num" w:pos="2880"/>
        </w:tabs>
        <w:ind w:left="2880" w:hanging="360"/>
      </w:pPr>
      <w:rPr>
        <w:rFonts w:ascii="宋体" w:hAnsi="宋体" w:hint="default"/>
      </w:rPr>
    </w:lvl>
    <w:lvl w:ilvl="4" w:tplc="824C2842" w:tentative="1">
      <w:start w:val="1"/>
      <w:numFmt w:val="bullet"/>
      <w:lvlText w:val="•"/>
      <w:lvlJc w:val="left"/>
      <w:pPr>
        <w:tabs>
          <w:tab w:val="num" w:pos="3600"/>
        </w:tabs>
        <w:ind w:left="3600" w:hanging="360"/>
      </w:pPr>
      <w:rPr>
        <w:rFonts w:ascii="宋体" w:hAnsi="宋体" w:hint="default"/>
      </w:rPr>
    </w:lvl>
    <w:lvl w:ilvl="5" w:tplc="E9526B00" w:tentative="1">
      <w:start w:val="1"/>
      <w:numFmt w:val="bullet"/>
      <w:lvlText w:val="•"/>
      <w:lvlJc w:val="left"/>
      <w:pPr>
        <w:tabs>
          <w:tab w:val="num" w:pos="4320"/>
        </w:tabs>
        <w:ind w:left="4320" w:hanging="360"/>
      </w:pPr>
      <w:rPr>
        <w:rFonts w:ascii="宋体" w:hAnsi="宋体" w:hint="default"/>
      </w:rPr>
    </w:lvl>
    <w:lvl w:ilvl="6" w:tplc="366C5C0A" w:tentative="1">
      <w:start w:val="1"/>
      <w:numFmt w:val="bullet"/>
      <w:lvlText w:val="•"/>
      <w:lvlJc w:val="left"/>
      <w:pPr>
        <w:tabs>
          <w:tab w:val="num" w:pos="5040"/>
        </w:tabs>
        <w:ind w:left="5040" w:hanging="360"/>
      </w:pPr>
      <w:rPr>
        <w:rFonts w:ascii="宋体" w:hAnsi="宋体" w:hint="default"/>
      </w:rPr>
    </w:lvl>
    <w:lvl w:ilvl="7" w:tplc="5B121DC8" w:tentative="1">
      <w:start w:val="1"/>
      <w:numFmt w:val="bullet"/>
      <w:lvlText w:val="•"/>
      <w:lvlJc w:val="left"/>
      <w:pPr>
        <w:tabs>
          <w:tab w:val="num" w:pos="5760"/>
        </w:tabs>
        <w:ind w:left="5760" w:hanging="360"/>
      </w:pPr>
      <w:rPr>
        <w:rFonts w:ascii="宋体" w:hAnsi="宋体" w:hint="default"/>
      </w:rPr>
    </w:lvl>
    <w:lvl w:ilvl="8" w:tplc="FEBAD50C" w:tentative="1">
      <w:start w:val="1"/>
      <w:numFmt w:val="bullet"/>
      <w:lvlText w:val="•"/>
      <w:lvlJc w:val="left"/>
      <w:pPr>
        <w:tabs>
          <w:tab w:val="num" w:pos="6480"/>
        </w:tabs>
        <w:ind w:left="6480" w:hanging="360"/>
      </w:pPr>
      <w:rPr>
        <w:rFonts w:ascii="宋体" w:hAnsi="宋体" w:hint="default"/>
      </w:rPr>
    </w:lvl>
  </w:abstractNum>
  <w:abstractNum w:abstractNumId="3">
    <w:nsid w:val="46631246"/>
    <w:multiLevelType w:val="multilevel"/>
    <w:tmpl w:val="6AF6C98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C52"/>
    <w:rsid w:val="00000261"/>
    <w:rsid w:val="000014E1"/>
    <w:rsid w:val="00004178"/>
    <w:rsid w:val="000043A8"/>
    <w:rsid w:val="0000441C"/>
    <w:rsid w:val="000107FE"/>
    <w:rsid w:val="00015AF9"/>
    <w:rsid w:val="000237D4"/>
    <w:rsid w:val="0002717A"/>
    <w:rsid w:val="00032C47"/>
    <w:rsid w:val="00034819"/>
    <w:rsid w:val="000356D1"/>
    <w:rsid w:val="000402BA"/>
    <w:rsid w:val="000448ED"/>
    <w:rsid w:val="00045244"/>
    <w:rsid w:val="000463DC"/>
    <w:rsid w:val="00047452"/>
    <w:rsid w:val="00055BB2"/>
    <w:rsid w:val="00060A49"/>
    <w:rsid w:val="00060D4E"/>
    <w:rsid w:val="00065868"/>
    <w:rsid w:val="000716FE"/>
    <w:rsid w:val="000757D1"/>
    <w:rsid w:val="00076C72"/>
    <w:rsid w:val="00077AC7"/>
    <w:rsid w:val="000838A1"/>
    <w:rsid w:val="000906A7"/>
    <w:rsid w:val="00092FB9"/>
    <w:rsid w:val="00094AA4"/>
    <w:rsid w:val="0009538A"/>
    <w:rsid w:val="00095523"/>
    <w:rsid w:val="000959D2"/>
    <w:rsid w:val="00097FB8"/>
    <w:rsid w:val="000A1AAB"/>
    <w:rsid w:val="000A21AE"/>
    <w:rsid w:val="000A3EDA"/>
    <w:rsid w:val="000A643B"/>
    <w:rsid w:val="000A6D46"/>
    <w:rsid w:val="000A6F7B"/>
    <w:rsid w:val="000C0032"/>
    <w:rsid w:val="000C39D1"/>
    <w:rsid w:val="000C4154"/>
    <w:rsid w:val="000C7BF7"/>
    <w:rsid w:val="000D1604"/>
    <w:rsid w:val="000D4A4F"/>
    <w:rsid w:val="000D54E6"/>
    <w:rsid w:val="000D64EA"/>
    <w:rsid w:val="000D6EFC"/>
    <w:rsid w:val="000D7C23"/>
    <w:rsid w:val="000E0CBB"/>
    <w:rsid w:val="000E1990"/>
    <w:rsid w:val="000E1C99"/>
    <w:rsid w:val="000E229A"/>
    <w:rsid w:val="000E30F1"/>
    <w:rsid w:val="000E7839"/>
    <w:rsid w:val="000F26B4"/>
    <w:rsid w:val="000F29E6"/>
    <w:rsid w:val="000F310E"/>
    <w:rsid w:val="000F4B04"/>
    <w:rsid w:val="001042A4"/>
    <w:rsid w:val="00110187"/>
    <w:rsid w:val="001116BF"/>
    <w:rsid w:val="001172C7"/>
    <w:rsid w:val="00123E53"/>
    <w:rsid w:val="0012777F"/>
    <w:rsid w:val="001351A9"/>
    <w:rsid w:val="00137FDC"/>
    <w:rsid w:val="001402D1"/>
    <w:rsid w:val="0014050B"/>
    <w:rsid w:val="00142A65"/>
    <w:rsid w:val="0014587B"/>
    <w:rsid w:val="00146E5F"/>
    <w:rsid w:val="0015154D"/>
    <w:rsid w:val="00151871"/>
    <w:rsid w:val="00152959"/>
    <w:rsid w:val="0015377D"/>
    <w:rsid w:val="00153813"/>
    <w:rsid w:val="00154B6E"/>
    <w:rsid w:val="00160499"/>
    <w:rsid w:val="0016066B"/>
    <w:rsid w:val="0016187F"/>
    <w:rsid w:val="001673FB"/>
    <w:rsid w:val="00170C26"/>
    <w:rsid w:val="00170EBF"/>
    <w:rsid w:val="0017526D"/>
    <w:rsid w:val="001764F7"/>
    <w:rsid w:val="00177157"/>
    <w:rsid w:val="00177664"/>
    <w:rsid w:val="001778EB"/>
    <w:rsid w:val="00177C1B"/>
    <w:rsid w:val="001852F8"/>
    <w:rsid w:val="00187C47"/>
    <w:rsid w:val="00193F70"/>
    <w:rsid w:val="00194B73"/>
    <w:rsid w:val="00195AFC"/>
    <w:rsid w:val="0019796B"/>
    <w:rsid w:val="001A2B1A"/>
    <w:rsid w:val="001A74C6"/>
    <w:rsid w:val="001A7557"/>
    <w:rsid w:val="001B330F"/>
    <w:rsid w:val="001B4083"/>
    <w:rsid w:val="001C071A"/>
    <w:rsid w:val="001C21CB"/>
    <w:rsid w:val="001C28A1"/>
    <w:rsid w:val="001C5183"/>
    <w:rsid w:val="001C7EB3"/>
    <w:rsid w:val="001D0860"/>
    <w:rsid w:val="001D61DA"/>
    <w:rsid w:val="001D6DB1"/>
    <w:rsid w:val="001D7539"/>
    <w:rsid w:val="001E479C"/>
    <w:rsid w:val="001E4903"/>
    <w:rsid w:val="001E6088"/>
    <w:rsid w:val="001E7126"/>
    <w:rsid w:val="001E7CFD"/>
    <w:rsid w:val="001F20A9"/>
    <w:rsid w:val="001F23DF"/>
    <w:rsid w:val="001F350A"/>
    <w:rsid w:val="001F4913"/>
    <w:rsid w:val="001F5C42"/>
    <w:rsid w:val="002009A0"/>
    <w:rsid w:val="002038CB"/>
    <w:rsid w:val="00206D29"/>
    <w:rsid w:val="002205DF"/>
    <w:rsid w:val="00221407"/>
    <w:rsid w:val="00222E39"/>
    <w:rsid w:val="00223466"/>
    <w:rsid w:val="00225008"/>
    <w:rsid w:val="00226384"/>
    <w:rsid w:val="0023261C"/>
    <w:rsid w:val="00233D15"/>
    <w:rsid w:val="002340E9"/>
    <w:rsid w:val="002349F4"/>
    <w:rsid w:val="00235656"/>
    <w:rsid w:val="0024757D"/>
    <w:rsid w:val="0024796B"/>
    <w:rsid w:val="002578FA"/>
    <w:rsid w:val="002634BB"/>
    <w:rsid w:val="002657A9"/>
    <w:rsid w:val="00265E99"/>
    <w:rsid w:val="0026637C"/>
    <w:rsid w:val="002670C4"/>
    <w:rsid w:val="00270DEA"/>
    <w:rsid w:val="00272D02"/>
    <w:rsid w:val="002735C6"/>
    <w:rsid w:val="002736FA"/>
    <w:rsid w:val="00273E98"/>
    <w:rsid w:val="00287B05"/>
    <w:rsid w:val="00290824"/>
    <w:rsid w:val="00292785"/>
    <w:rsid w:val="00292829"/>
    <w:rsid w:val="002A17EC"/>
    <w:rsid w:val="002A1F1B"/>
    <w:rsid w:val="002A32AA"/>
    <w:rsid w:val="002A74F1"/>
    <w:rsid w:val="002B0049"/>
    <w:rsid w:val="002B0BD0"/>
    <w:rsid w:val="002B12A4"/>
    <w:rsid w:val="002B1D51"/>
    <w:rsid w:val="002B3B4D"/>
    <w:rsid w:val="002B488F"/>
    <w:rsid w:val="002C0094"/>
    <w:rsid w:val="002C3B8E"/>
    <w:rsid w:val="002D0707"/>
    <w:rsid w:val="002D0CCE"/>
    <w:rsid w:val="002D7C13"/>
    <w:rsid w:val="002E171D"/>
    <w:rsid w:val="002E6F7B"/>
    <w:rsid w:val="002E7C78"/>
    <w:rsid w:val="002F2C94"/>
    <w:rsid w:val="002F33B8"/>
    <w:rsid w:val="002F396D"/>
    <w:rsid w:val="002F4F2C"/>
    <w:rsid w:val="002F60CC"/>
    <w:rsid w:val="002F77C1"/>
    <w:rsid w:val="00300937"/>
    <w:rsid w:val="00302E7F"/>
    <w:rsid w:val="00304855"/>
    <w:rsid w:val="00306F44"/>
    <w:rsid w:val="00310187"/>
    <w:rsid w:val="003130AC"/>
    <w:rsid w:val="00313E3E"/>
    <w:rsid w:val="00315579"/>
    <w:rsid w:val="003171B7"/>
    <w:rsid w:val="00317847"/>
    <w:rsid w:val="003217EA"/>
    <w:rsid w:val="00322C05"/>
    <w:rsid w:val="00333656"/>
    <w:rsid w:val="00340FEA"/>
    <w:rsid w:val="00346DF1"/>
    <w:rsid w:val="003473C8"/>
    <w:rsid w:val="003507A9"/>
    <w:rsid w:val="0035353C"/>
    <w:rsid w:val="00353B53"/>
    <w:rsid w:val="00356C5F"/>
    <w:rsid w:val="00360E44"/>
    <w:rsid w:val="00362F74"/>
    <w:rsid w:val="00363204"/>
    <w:rsid w:val="00364B67"/>
    <w:rsid w:val="003702EC"/>
    <w:rsid w:val="00377673"/>
    <w:rsid w:val="00386B78"/>
    <w:rsid w:val="003870D7"/>
    <w:rsid w:val="00395560"/>
    <w:rsid w:val="003A06BB"/>
    <w:rsid w:val="003A18AA"/>
    <w:rsid w:val="003B58F7"/>
    <w:rsid w:val="003B748C"/>
    <w:rsid w:val="003C1390"/>
    <w:rsid w:val="003C2223"/>
    <w:rsid w:val="003C3E82"/>
    <w:rsid w:val="003C708B"/>
    <w:rsid w:val="003E0F4E"/>
    <w:rsid w:val="003E2C07"/>
    <w:rsid w:val="003E60F9"/>
    <w:rsid w:val="003E7A0B"/>
    <w:rsid w:val="003F0CCA"/>
    <w:rsid w:val="003F136C"/>
    <w:rsid w:val="004003C9"/>
    <w:rsid w:val="004050BB"/>
    <w:rsid w:val="0040623A"/>
    <w:rsid w:val="00424D36"/>
    <w:rsid w:val="00425D64"/>
    <w:rsid w:val="004302F6"/>
    <w:rsid w:val="00430EB4"/>
    <w:rsid w:val="004329AF"/>
    <w:rsid w:val="00432FEF"/>
    <w:rsid w:val="00443F08"/>
    <w:rsid w:val="00444796"/>
    <w:rsid w:val="00445410"/>
    <w:rsid w:val="00450378"/>
    <w:rsid w:val="004506DE"/>
    <w:rsid w:val="00450B12"/>
    <w:rsid w:val="004575A0"/>
    <w:rsid w:val="00457693"/>
    <w:rsid w:val="00457839"/>
    <w:rsid w:val="00461B27"/>
    <w:rsid w:val="0046205D"/>
    <w:rsid w:val="00463730"/>
    <w:rsid w:val="00464B4E"/>
    <w:rsid w:val="00465B08"/>
    <w:rsid w:val="00470BC8"/>
    <w:rsid w:val="00473112"/>
    <w:rsid w:val="0047452D"/>
    <w:rsid w:val="00476AF5"/>
    <w:rsid w:val="00477DEB"/>
    <w:rsid w:val="0048123E"/>
    <w:rsid w:val="00485318"/>
    <w:rsid w:val="004865E7"/>
    <w:rsid w:val="00486A47"/>
    <w:rsid w:val="004871BE"/>
    <w:rsid w:val="0049369F"/>
    <w:rsid w:val="00493EEE"/>
    <w:rsid w:val="00494504"/>
    <w:rsid w:val="004A0604"/>
    <w:rsid w:val="004A2CA9"/>
    <w:rsid w:val="004A4617"/>
    <w:rsid w:val="004A5DDE"/>
    <w:rsid w:val="004B3DDD"/>
    <w:rsid w:val="004B7D96"/>
    <w:rsid w:val="004C2212"/>
    <w:rsid w:val="004C4050"/>
    <w:rsid w:val="004D33F5"/>
    <w:rsid w:val="004D3BA4"/>
    <w:rsid w:val="004E0DCC"/>
    <w:rsid w:val="004E41B8"/>
    <w:rsid w:val="004E41FB"/>
    <w:rsid w:val="004E73B5"/>
    <w:rsid w:val="004E73C7"/>
    <w:rsid w:val="004F0C38"/>
    <w:rsid w:val="004F6386"/>
    <w:rsid w:val="004F6EC4"/>
    <w:rsid w:val="00501C20"/>
    <w:rsid w:val="005026F6"/>
    <w:rsid w:val="00503628"/>
    <w:rsid w:val="00503E38"/>
    <w:rsid w:val="00503E3F"/>
    <w:rsid w:val="00504F7E"/>
    <w:rsid w:val="00507555"/>
    <w:rsid w:val="005124E8"/>
    <w:rsid w:val="0051589A"/>
    <w:rsid w:val="00520295"/>
    <w:rsid w:val="005218D2"/>
    <w:rsid w:val="00524CB8"/>
    <w:rsid w:val="00526656"/>
    <w:rsid w:val="0053325F"/>
    <w:rsid w:val="00534B2F"/>
    <w:rsid w:val="005459E6"/>
    <w:rsid w:val="00546974"/>
    <w:rsid w:val="0054713B"/>
    <w:rsid w:val="00550B70"/>
    <w:rsid w:val="00551A46"/>
    <w:rsid w:val="005537D0"/>
    <w:rsid w:val="00553FCE"/>
    <w:rsid w:val="00556778"/>
    <w:rsid w:val="0055751B"/>
    <w:rsid w:val="00570934"/>
    <w:rsid w:val="005828D8"/>
    <w:rsid w:val="005842F0"/>
    <w:rsid w:val="00590143"/>
    <w:rsid w:val="00591C2F"/>
    <w:rsid w:val="00594067"/>
    <w:rsid w:val="005A1A31"/>
    <w:rsid w:val="005A1E94"/>
    <w:rsid w:val="005A23A0"/>
    <w:rsid w:val="005A43DD"/>
    <w:rsid w:val="005A4666"/>
    <w:rsid w:val="005A682D"/>
    <w:rsid w:val="005A6A59"/>
    <w:rsid w:val="005B09EF"/>
    <w:rsid w:val="005B2823"/>
    <w:rsid w:val="005B63C4"/>
    <w:rsid w:val="005C06CF"/>
    <w:rsid w:val="005C1611"/>
    <w:rsid w:val="005C2DBD"/>
    <w:rsid w:val="005C39FB"/>
    <w:rsid w:val="005C5351"/>
    <w:rsid w:val="005C5523"/>
    <w:rsid w:val="005C5C00"/>
    <w:rsid w:val="005C6C52"/>
    <w:rsid w:val="005D0B89"/>
    <w:rsid w:val="005D0CE4"/>
    <w:rsid w:val="005D2492"/>
    <w:rsid w:val="005D352C"/>
    <w:rsid w:val="005D5B51"/>
    <w:rsid w:val="005D779F"/>
    <w:rsid w:val="005E48BE"/>
    <w:rsid w:val="005E7782"/>
    <w:rsid w:val="005E77C9"/>
    <w:rsid w:val="005F407F"/>
    <w:rsid w:val="00602A38"/>
    <w:rsid w:val="006058F2"/>
    <w:rsid w:val="0060687E"/>
    <w:rsid w:val="006078C2"/>
    <w:rsid w:val="00610B46"/>
    <w:rsid w:val="00613D5F"/>
    <w:rsid w:val="006151F3"/>
    <w:rsid w:val="006153F3"/>
    <w:rsid w:val="00617369"/>
    <w:rsid w:val="00621C62"/>
    <w:rsid w:val="00622854"/>
    <w:rsid w:val="006237E1"/>
    <w:rsid w:val="00632760"/>
    <w:rsid w:val="006348F3"/>
    <w:rsid w:val="00637B41"/>
    <w:rsid w:val="00647F6C"/>
    <w:rsid w:val="00651D53"/>
    <w:rsid w:val="00654166"/>
    <w:rsid w:val="00654A95"/>
    <w:rsid w:val="006573AF"/>
    <w:rsid w:val="00657BD0"/>
    <w:rsid w:val="00663057"/>
    <w:rsid w:val="00663F3D"/>
    <w:rsid w:val="00667FD7"/>
    <w:rsid w:val="00671ECC"/>
    <w:rsid w:val="00673ECE"/>
    <w:rsid w:val="00681C6D"/>
    <w:rsid w:val="0068473E"/>
    <w:rsid w:val="00690AA0"/>
    <w:rsid w:val="006A245C"/>
    <w:rsid w:val="006A2566"/>
    <w:rsid w:val="006A2665"/>
    <w:rsid w:val="006A6307"/>
    <w:rsid w:val="006A634C"/>
    <w:rsid w:val="006C25C3"/>
    <w:rsid w:val="006C2E91"/>
    <w:rsid w:val="006C369E"/>
    <w:rsid w:val="006C466F"/>
    <w:rsid w:val="006D17CD"/>
    <w:rsid w:val="006D2EB7"/>
    <w:rsid w:val="006D3D46"/>
    <w:rsid w:val="006D6407"/>
    <w:rsid w:val="006D6763"/>
    <w:rsid w:val="006E1440"/>
    <w:rsid w:val="006E1633"/>
    <w:rsid w:val="006E644D"/>
    <w:rsid w:val="006F5C3F"/>
    <w:rsid w:val="006F663C"/>
    <w:rsid w:val="006F66DB"/>
    <w:rsid w:val="00700389"/>
    <w:rsid w:val="00701D4C"/>
    <w:rsid w:val="007021AE"/>
    <w:rsid w:val="0070642A"/>
    <w:rsid w:val="00706BF5"/>
    <w:rsid w:val="0071176F"/>
    <w:rsid w:val="007214A9"/>
    <w:rsid w:val="00724954"/>
    <w:rsid w:val="00731027"/>
    <w:rsid w:val="0073375D"/>
    <w:rsid w:val="00734D75"/>
    <w:rsid w:val="00734F83"/>
    <w:rsid w:val="00735A7F"/>
    <w:rsid w:val="00737780"/>
    <w:rsid w:val="00745D67"/>
    <w:rsid w:val="0074611A"/>
    <w:rsid w:val="0074626E"/>
    <w:rsid w:val="00751CAA"/>
    <w:rsid w:val="00753746"/>
    <w:rsid w:val="00753B76"/>
    <w:rsid w:val="0075544A"/>
    <w:rsid w:val="00755C0C"/>
    <w:rsid w:val="00757358"/>
    <w:rsid w:val="00767873"/>
    <w:rsid w:val="007722CB"/>
    <w:rsid w:val="00772BA7"/>
    <w:rsid w:val="00773B11"/>
    <w:rsid w:val="00776637"/>
    <w:rsid w:val="00781008"/>
    <w:rsid w:val="00784D6E"/>
    <w:rsid w:val="00787CE4"/>
    <w:rsid w:val="00791844"/>
    <w:rsid w:val="00791F0B"/>
    <w:rsid w:val="00793B41"/>
    <w:rsid w:val="007A360C"/>
    <w:rsid w:val="007A48D5"/>
    <w:rsid w:val="007A4B9F"/>
    <w:rsid w:val="007A5752"/>
    <w:rsid w:val="007A7AE2"/>
    <w:rsid w:val="007B5BBB"/>
    <w:rsid w:val="007B6AE7"/>
    <w:rsid w:val="007C079C"/>
    <w:rsid w:val="007C0A70"/>
    <w:rsid w:val="007C2301"/>
    <w:rsid w:val="007C5659"/>
    <w:rsid w:val="007C63EA"/>
    <w:rsid w:val="007D1088"/>
    <w:rsid w:val="007E0853"/>
    <w:rsid w:val="007E348B"/>
    <w:rsid w:val="007E63FB"/>
    <w:rsid w:val="007E6463"/>
    <w:rsid w:val="007F058C"/>
    <w:rsid w:val="007F0B1D"/>
    <w:rsid w:val="007F1019"/>
    <w:rsid w:val="007F17D7"/>
    <w:rsid w:val="007F2A4E"/>
    <w:rsid w:val="007F3BEC"/>
    <w:rsid w:val="007F5D4B"/>
    <w:rsid w:val="007F6E35"/>
    <w:rsid w:val="00801058"/>
    <w:rsid w:val="008034D2"/>
    <w:rsid w:val="00804B73"/>
    <w:rsid w:val="008071D9"/>
    <w:rsid w:val="0081075C"/>
    <w:rsid w:val="00810A9E"/>
    <w:rsid w:val="0081281A"/>
    <w:rsid w:val="0081744E"/>
    <w:rsid w:val="00820A39"/>
    <w:rsid w:val="00821386"/>
    <w:rsid w:val="0082267C"/>
    <w:rsid w:val="00823B13"/>
    <w:rsid w:val="00826582"/>
    <w:rsid w:val="0083483D"/>
    <w:rsid w:val="00836247"/>
    <w:rsid w:val="00836E9F"/>
    <w:rsid w:val="00844A7A"/>
    <w:rsid w:val="00845537"/>
    <w:rsid w:val="00846F94"/>
    <w:rsid w:val="00847178"/>
    <w:rsid w:val="008472CA"/>
    <w:rsid w:val="008477E2"/>
    <w:rsid w:val="00850295"/>
    <w:rsid w:val="00851DB2"/>
    <w:rsid w:val="0085456C"/>
    <w:rsid w:val="008555E8"/>
    <w:rsid w:val="00855AE0"/>
    <w:rsid w:val="0085631D"/>
    <w:rsid w:val="00863729"/>
    <w:rsid w:val="008650E0"/>
    <w:rsid w:val="008674C2"/>
    <w:rsid w:val="008676A1"/>
    <w:rsid w:val="00867C5F"/>
    <w:rsid w:val="00871D49"/>
    <w:rsid w:val="0088095B"/>
    <w:rsid w:val="00882BCE"/>
    <w:rsid w:val="008843CB"/>
    <w:rsid w:val="00884889"/>
    <w:rsid w:val="00885578"/>
    <w:rsid w:val="00891178"/>
    <w:rsid w:val="008953DE"/>
    <w:rsid w:val="00896B4D"/>
    <w:rsid w:val="00897404"/>
    <w:rsid w:val="008976CC"/>
    <w:rsid w:val="00897DA5"/>
    <w:rsid w:val="008A23EB"/>
    <w:rsid w:val="008A3136"/>
    <w:rsid w:val="008B0105"/>
    <w:rsid w:val="008B20E0"/>
    <w:rsid w:val="008C00D4"/>
    <w:rsid w:val="008C2F2E"/>
    <w:rsid w:val="008C5644"/>
    <w:rsid w:val="008C6E58"/>
    <w:rsid w:val="008C70FA"/>
    <w:rsid w:val="008D1498"/>
    <w:rsid w:val="008D1804"/>
    <w:rsid w:val="008D2DBF"/>
    <w:rsid w:val="008D37B6"/>
    <w:rsid w:val="008D612C"/>
    <w:rsid w:val="008E0336"/>
    <w:rsid w:val="008E05DB"/>
    <w:rsid w:val="008E12D2"/>
    <w:rsid w:val="008E1B9E"/>
    <w:rsid w:val="008E22CF"/>
    <w:rsid w:val="008E29C3"/>
    <w:rsid w:val="008E4D01"/>
    <w:rsid w:val="008F050E"/>
    <w:rsid w:val="008F374E"/>
    <w:rsid w:val="008F3B2B"/>
    <w:rsid w:val="0090178E"/>
    <w:rsid w:val="00903860"/>
    <w:rsid w:val="00905D97"/>
    <w:rsid w:val="009070D4"/>
    <w:rsid w:val="00914F49"/>
    <w:rsid w:val="00917C05"/>
    <w:rsid w:val="00924E19"/>
    <w:rsid w:val="00925AD2"/>
    <w:rsid w:val="00925C0D"/>
    <w:rsid w:val="00925D6C"/>
    <w:rsid w:val="00927428"/>
    <w:rsid w:val="009311ED"/>
    <w:rsid w:val="00931D61"/>
    <w:rsid w:val="00932477"/>
    <w:rsid w:val="00934E65"/>
    <w:rsid w:val="0093526E"/>
    <w:rsid w:val="0093533D"/>
    <w:rsid w:val="00935808"/>
    <w:rsid w:val="00936E7B"/>
    <w:rsid w:val="00937FF6"/>
    <w:rsid w:val="009403FA"/>
    <w:rsid w:val="009456FB"/>
    <w:rsid w:val="0094612F"/>
    <w:rsid w:val="00946723"/>
    <w:rsid w:val="009472F1"/>
    <w:rsid w:val="00950437"/>
    <w:rsid w:val="00951724"/>
    <w:rsid w:val="009541CB"/>
    <w:rsid w:val="00956817"/>
    <w:rsid w:val="0096012C"/>
    <w:rsid w:val="00960438"/>
    <w:rsid w:val="009666D7"/>
    <w:rsid w:val="009737A0"/>
    <w:rsid w:val="00973F78"/>
    <w:rsid w:val="00981496"/>
    <w:rsid w:val="00991795"/>
    <w:rsid w:val="009927E4"/>
    <w:rsid w:val="00996187"/>
    <w:rsid w:val="009A18C9"/>
    <w:rsid w:val="009A2104"/>
    <w:rsid w:val="009A232E"/>
    <w:rsid w:val="009A4228"/>
    <w:rsid w:val="009A4603"/>
    <w:rsid w:val="009A59B3"/>
    <w:rsid w:val="009A60E7"/>
    <w:rsid w:val="009A6247"/>
    <w:rsid w:val="009A6265"/>
    <w:rsid w:val="009A6F0E"/>
    <w:rsid w:val="009A7D96"/>
    <w:rsid w:val="009B1808"/>
    <w:rsid w:val="009B6A2B"/>
    <w:rsid w:val="009C0F25"/>
    <w:rsid w:val="009C1695"/>
    <w:rsid w:val="009C208D"/>
    <w:rsid w:val="009C32A9"/>
    <w:rsid w:val="009C3B08"/>
    <w:rsid w:val="009C697A"/>
    <w:rsid w:val="009C71A4"/>
    <w:rsid w:val="009C7765"/>
    <w:rsid w:val="009D0088"/>
    <w:rsid w:val="009D15EF"/>
    <w:rsid w:val="009D3508"/>
    <w:rsid w:val="009D6505"/>
    <w:rsid w:val="009E0251"/>
    <w:rsid w:val="009E1BD6"/>
    <w:rsid w:val="009E4259"/>
    <w:rsid w:val="009E5799"/>
    <w:rsid w:val="009E7758"/>
    <w:rsid w:val="009F4D30"/>
    <w:rsid w:val="009F7766"/>
    <w:rsid w:val="00A0198B"/>
    <w:rsid w:val="00A025E0"/>
    <w:rsid w:val="00A06576"/>
    <w:rsid w:val="00A07D54"/>
    <w:rsid w:val="00A12ED4"/>
    <w:rsid w:val="00A1405C"/>
    <w:rsid w:val="00A21316"/>
    <w:rsid w:val="00A249ED"/>
    <w:rsid w:val="00A25D44"/>
    <w:rsid w:val="00A26BAB"/>
    <w:rsid w:val="00A317FF"/>
    <w:rsid w:val="00A32742"/>
    <w:rsid w:val="00A32884"/>
    <w:rsid w:val="00A334B1"/>
    <w:rsid w:val="00A34C25"/>
    <w:rsid w:val="00A34CD8"/>
    <w:rsid w:val="00A3571B"/>
    <w:rsid w:val="00A37ECE"/>
    <w:rsid w:val="00A42953"/>
    <w:rsid w:val="00A43F18"/>
    <w:rsid w:val="00A474B1"/>
    <w:rsid w:val="00A5045C"/>
    <w:rsid w:val="00A512A8"/>
    <w:rsid w:val="00A517D5"/>
    <w:rsid w:val="00A54A1B"/>
    <w:rsid w:val="00A60C6A"/>
    <w:rsid w:val="00A6556C"/>
    <w:rsid w:val="00A677A7"/>
    <w:rsid w:val="00A70982"/>
    <w:rsid w:val="00A7618C"/>
    <w:rsid w:val="00A77301"/>
    <w:rsid w:val="00A80A16"/>
    <w:rsid w:val="00A81327"/>
    <w:rsid w:val="00A920A9"/>
    <w:rsid w:val="00A94DA0"/>
    <w:rsid w:val="00A969C4"/>
    <w:rsid w:val="00AA0CA3"/>
    <w:rsid w:val="00AA1D02"/>
    <w:rsid w:val="00AA2505"/>
    <w:rsid w:val="00AA66FC"/>
    <w:rsid w:val="00AA68A0"/>
    <w:rsid w:val="00AA6C83"/>
    <w:rsid w:val="00AB10F3"/>
    <w:rsid w:val="00AB491A"/>
    <w:rsid w:val="00AB797F"/>
    <w:rsid w:val="00AB7AA9"/>
    <w:rsid w:val="00AC20BB"/>
    <w:rsid w:val="00AC2224"/>
    <w:rsid w:val="00AC64D9"/>
    <w:rsid w:val="00AC7AA6"/>
    <w:rsid w:val="00AD07EA"/>
    <w:rsid w:val="00AD2231"/>
    <w:rsid w:val="00AD342D"/>
    <w:rsid w:val="00AE049C"/>
    <w:rsid w:val="00AE41E2"/>
    <w:rsid w:val="00AE46D8"/>
    <w:rsid w:val="00AE5E1C"/>
    <w:rsid w:val="00AE65B5"/>
    <w:rsid w:val="00AE68D4"/>
    <w:rsid w:val="00AF2BBA"/>
    <w:rsid w:val="00AF4347"/>
    <w:rsid w:val="00AF4759"/>
    <w:rsid w:val="00AF6B52"/>
    <w:rsid w:val="00AF6E01"/>
    <w:rsid w:val="00B00CA9"/>
    <w:rsid w:val="00B01146"/>
    <w:rsid w:val="00B01F9F"/>
    <w:rsid w:val="00B03027"/>
    <w:rsid w:val="00B0306C"/>
    <w:rsid w:val="00B05192"/>
    <w:rsid w:val="00B10F1A"/>
    <w:rsid w:val="00B174AA"/>
    <w:rsid w:val="00B17992"/>
    <w:rsid w:val="00B244C1"/>
    <w:rsid w:val="00B24E6E"/>
    <w:rsid w:val="00B259A9"/>
    <w:rsid w:val="00B3104B"/>
    <w:rsid w:val="00B330B8"/>
    <w:rsid w:val="00B42854"/>
    <w:rsid w:val="00B53FBE"/>
    <w:rsid w:val="00B55E25"/>
    <w:rsid w:val="00B61B92"/>
    <w:rsid w:val="00B633DC"/>
    <w:rsid w:val="00B638D2"/>
    <w:rsid w:val="00B6475D"/>
    <w:rsid w:val="00B662D1"/>
    <w:rsid w:val="00B67264"/>
    <w:rsid w:val="00B67D82"/>
    <w:rsid w:val="00B71EAB"/>
    <w:rsid w:val="00B80CC5"/>
    <w:rsid w:val="00B8389C"/>
    <w:rsid w:val="00B84149"/>
    <w:rsid w:val="00B870A2"/>
    <w:rsid w:val="00B87A28"/>
    <w:rsid w:val="00B94A7B"/>
    <w:rsid w:val="00BA189A"/>
    <w:rsid w:val="00BA1F0F"/>
    <w:rsid w:val="00BA2F20"/>
    <w:rsid w:val="00BA6325"/>
    <w:rsid w:val="00BA752F"/>
    <w:rsid w:val="00BA7E9F"/>
    <w:rsid w:val="00BB7B0E"/>
    <w:rsid w:val="00BC2573"/>
    <w:rsid w:val="00BC3C95"/>
    <w:rsid w:val="00BD101F"/>
    <w:rsid w:val="00BD22C6"/>
    <w:rsid w:val="00BD3AC5"/>
    <w:rsid w:val="00BE09B9"/>
    <w:rsid w:val="00BE1968"/>
    <w:rsid w:val="00BE27EA"/>
    <w:rsid w:val="00BE37A2"/>
    <w:rsid w:val="00BE3FA3"/>
    <w:rsid w:val="00BE6018"/>
    <w:rsid w:val="00BE6191"/>
    <w:rsid w:val="00BF0BF4"/>
    <w:rsid w:val="00BF6EF4"/>
    <w:rsid w:val="00C0090E"/>
    <w:rsid w:val="00C01F50"/>
    <w:rsid w:val="00C15E0A"/>
    <w:rsid w:val="00C17532"/>
    <w:rsid w:val="00C20B0B"/>
    <w:rsid w:val="00C219B1"/>
    <w:rsid w:val="00C2235C"/>
    <w:rsid w:val="00C22D2F"/>
    <w:rsid w:val="00C232B1"/>
    <w:rsid w:val="00C31F6C"/>
    <w:rsid w:val="00C4051D"/>
    <w:rsid w:val="00C43661"/>
    <w:rsid w:val="00C449F2"/>
    <w:rsid w:val="00C45557"/>
    <w:rsid w:val="00C47E5F"/>
    <w:rsid w:val="00C50191"/>
    <w:rsid w:val="00C5105A"/>
    <w:rsid w:val="00C52860"/>
    <w:rsid w:val="00C56D20"/>
    <w:rsid w:val="00C57985"/>
    <w:rsid w:val="00C60A66"/>
    <w:rsid w:val="00C61979"/>
    <w:rsid w:val="00C632FC"/>
    <w:rsid w:val="00C64697"/>
    <w:rsid w:val="00C6713F"/>
    <w:rsid w:val="00C70589"/>
    <w:rsid w:val="00C71AEC"/>
    <w:rsid w:val="00C71FCB"/>
    <w:rsid w:val="00C73386"/>
    <w:rsid w:val="00C84E2C"/>
    <w:rsid w:val="00C8628D"/>
    <w:rsid w:val="00C87872"/>
    <w:rsid w:val="00C90F5D"/>
    <w:rsid w:val="00C91F1E"/>
    <w:rsid w:val="00C92035"/>
    <w:rsid w:val="00C93695"/>
    <w:rsid w:val="00C93E43"/>
    <w:rsid w:val="00C94C41"/>
    <w:rsid w:val="00C953E4"/>
    <w:rsid w:val="00C95EBF"/>
    <w:rsid w:val="00C97C96"/>
    <w:rsid w:val="00CA3478"/>
    <w:rsid w:val="00CA6DC2"/>
    <w:rsid w:val="00CB4AF2"/>
    <w:rsid w:val="00CB6396"/>
    <w:rsid w:val="00CB6C5A"/>
    <w:rsid w:val="00CC027E"/>
    <w:rsid w:val="00CC0B31"/>
    <w:rsid w:val="00CC70FC"/>
    <w:rsid w:val="00CC7249"/>
    <w:rsid w:val="00CD4630"/>
    <w:rsid w:val="00CE0F9D"/>
    <w:rsid w:val="00CE2734"/>
    <w:rsid w:val="00CE6C26"/>
    <w:rsid w:val="00CF0B42"/>
    <w:rsid w:val="00CF185B"/>
    <w:rsid w:val="00D06C29"/>
    <w:rsid w:val="00D06CB8"/>
    <w:rsid w:val="00D06D0A"/>
    <w:rsid w:val="00D070CC"/>
    <w:rsid w:val="00D0790D"/>
    <w:rsid w:val="00D07B46"/>
    <w:rsid w:val="00D07E7C"/>
    <w:rsid w:val="00D11303"/>
    <w:rsid w:val="00D13027"/>
    <w:rsid w:val="00D217AF"/>
    <w:rsid w:val="00D240B8"/>
    <w:rsid w:val="00D25EE1"/>
    <w:rsid w:val="00D27524"/>
    <w:rsid w:val="00D31239"/>
    <w:rsid w:val="00D362A0"/>
    <w:rsid w:val="00D419C9"/>
    <w:rsid w:val="00D46EA6"/>
    <w:rsid w:val="00D57E8F"/>
    <w:rsid w:val="00D61610"/>
    <w:rsid w:val="00D65E2E"/>
    <w:rsid w:val="00D7188D"/>
    <w:rsid w:val="00D7282E"/>
    <w:rsid w:val="00D805B5"/>
    <w:rsid w:val="00D80682"/>
    <w:rsid w:val="00D8337C"/>
    <w:rsid w:val="00D842AA"/>
    <w:rsid w:val="00D9089E"/>
    <w:rsid w:val="00D92CE8"/>
    <w:rsid w:val="00D9420C"/>
    <w:rsid w:val="00D9666E"/>
    <w:rsid w:val="00D970B4"/>
    <w:rsid w:val="00D9729E"/>
    <w:rsid w:val="00DA32C5"/>
    <w:rsid w:val="00DA534D"/>
    <w:rsid w:val="00DA6223"/>
    <w:rsid w:val="00DA679C"/>
    <w:rsid w:val="00DB0183"/>
    <w:rsid w:val="00DB20F1"/>
    <w:rsid w:val="00DB3D74"/>
    <w:rsid w:val="00DC4EA6"/>
    <w:rsid w:val="00DD01D1"/>
    <w:rsid w:val="00DD05FB"/>
    <w:rsid w:val="00DD1B8F"/>
    <w:rsid w:val="00DD2DA4"/>
    <w:rsid w:val="00DD5B29"/>
    <w:rsid w:val="00DE5DF1"/>
    <w:rsid w:val="00DE662D"/>
    <w:rsid w:val="00DE6631"/>
    <w:rsid w:val="00DF3CDA"/>
    <w:rsid w:val="00DF4A8F"/>
    <w:rsid w:val="00DF4B70"/>
    <w:rsid w:val="00E00DA8"/>
    <w:rsid w:val="00E01460"/>
    <w:rsid w:val="00E01846"/>
    <w:rsid w:val="00E027A3"/>
    <w:rsid w:val="00E0639A"/>
    <w:rsid w:val="00E070FE"/>
    <w:rsid w:val="00E25015"/>
    <w:rsid w:val="00E2641E"/>
    <w:rsid w:val="00E31B3B"/>
    <w:rsid w:val="00E33AA2"/>
    <w:rsid w:val="00E357D4"/>
    <w:rsid w:val="00E35C20"/>
    <w:rsid w:val="00E37903"/>
    <w:rsid w:val="00E41799"/>
    <w:rsid w:val="00E41DC9"/>
    <w:rsid w:val="00E44ADA"/>
    <w:rsid w:val="00E44F6C"/>
    <w:rsid w:val="00E46FD3"/>
    <w:rsid w:val="00E50604"/>
    <w:rsid w:val="00E53A90"/>
    <w:rsid w:val="00E54C74"/>
    <w:rsid w:val="00E56171"/>
    <w:rsid w:val="00E57424"/>
    <w:rsid w:val="00E608E6"/>
    <w:rsid w:val="00E62722"/>
    <w:rsid w:val="00E70516"/>
    <w:rsid w:val="00E71120"/>
    <w:rsid w:val="00E71558"/>
    <w:rsid w:val="00E71CE2"/>
    <w:rsid w:val="00E74460"/>
    <w:rsid w:val="00E8242F"/>
    <w:rsid w:val="00E84790"/>
    <w:rsid w:val="00E904D6"/>
    <w:rsid w:val="00EA378C"/>
    <w:rsid w:val="00EC0E72"/>
    <w:rsid w:val="00EC3092"/>
    <w:rsid w:val="00EC3F71"/>
    <w:rsid w:val="00EC4614"/>
    <w:rsid w:val="00EC5CF1"/>
    <w:rsid w:val="00EC61B7"/>
    <w:rsid w:val="00EC7069"/>
    <w:rsid w:val="00ED173B"/>
    <w:rsid w:val="00ED465E"/>
    <w:rsid w:val="00ED61EF"/>
    <w:rsid w:val="00ED7175"/>
    <w:rsid w:val="00ED7619"/>
    <w:rsid w:val="00ED7730"/>
    <w:rsid w:val="00EE3E9A"/>
    <w:rsid w:val="00EE5A46"/>
    <w:rsid w:val="00EE5CDE"/>
    <w:rsid w:val="00EF152C"/>
    <w:rsid w:val="00EF5907"/>
    <w:rsid w:val="00EF766F"/>
    <w:rsid w:val="00F009EF"/>
    <w:rsid w:val="00F0157B"/>
    <w:rsid w:val="00F05E31"/>
    <w:rsid w:val="00F10BDF"/>
    <w:rsid w:val="00F13D7A"/>
    <w:rsid w:val="00F13EC5"/>
    <w:rsid w:val="00F2072B"/>
    <w:rsid w:val="00F214A0"/>
    <w:rsid w:val="00F23FA9"/>
    <w:rsid w:val="00F24E5A"/>
    <w:rsid w:val="00F24F9F"/>
    <w:rsid w:val="00F271D1"/>
    <w:rsid w:val="00F317DA"/>
    <w:rsid w:val="00F31C7D"/>
    <w:rsid w:val="00F32E5E"/>
    <w:rsid w:val="00F37369"/>
    <w:rsid w:val="00F37A78"/>
    <w:rsid w:val="00F4135B"/>
    <w:rsid w:val="00F41749"/>
    <w:rsid w:val="00F52A79"/>
    <w:rsid w:val="00F60ABE"/>
    <w:rsid w:val="00F621CF"/>
    <w:rsid w:val="00F63891"/>
    <w:rsid w:val="00F6645E"/>
    <w:rsid w:val="00F67B8A"/>
    <w:rsid w:val="00F7474B"/>
    <w:rsid w:val="00F82CC3"/>
    <w:rsid w:val="00F865CD"/>
    <w:rsid w:val="00F873B2"/>
    <w:rsid w:val="00F922C7"/>
    <w:rsid w:val="00F945A9"/>
    <w:rsid w:val="00F94954"/>
    <w:rsid w:val="00FA0A51"/>
    <w:rsid w:val="00FA3102"/>
    <w:rsid w:val="00FA3562"/>
    <w:rsid w:val="00FA4C73"/>
    <w:rsid w:val="00FC0041"/>
    <w:rsid w:val="00FC3B17"/>
    <w:rsid w:val="00FC7FA2"/>
    <w:rsid w:val="00FD1170"/>
    <w:rsid w:val="00FE595D"/>
    <w:rsid w:val="00FE6D7B"/>
    <w:rsid w:val="00FE6EA2"/>
    <w:rsid w:val="00FF3B2B"/>
    <w:rsid w:val="00FF4340"/>
    <w:rsid w:val="00FF445F"/>
    <w:rsid w:val="00FF4730"/>
    <w:rsid w:val="00FF5593"/>
    <w:rsid w:val="00FF5F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C52"/>
    <w:pPr>
      <w:widowControl w:val="0"/>
      <w:jc w:val="both"/>
    </w:pPr>
    <w:rPr>
      <w:kern w:val="2"/>
      <w:sz w:val="21"/>
      <w:szCs w:val="24"/>
    </w:rPr>
  </w:style>
  <w:style w:type="paragraph" w:styleId="1">
    <w:name w:val="heading 1"/>
    <w:basedOn w:val="a"/>
    <w:next w:val="a"/>
    <w:qFormat/>
    <w:rsid w:val="000757D1"/>
    <w:pPr>
      <w:keepNext/>
      <w:keepLines/>
      <w:spacing w:line="440" w:lineRule="exact"/>
      <w:jc w:val="left"/>
      <w:outlineLvl w:val="0"/>
    </w:pPr>
    <w:rPr>
      <w:b/>
      <w:bCs/>
      <w:kern w:val="44"/>
      <w:sz w:val="30"/>
      <w:szCs w:val="44"/>
    </w:rPr>
  </w:style>
  <w:style w:type="paragraph" w:styleId="2">
    <w:name w:val="heading 2"/>
    <w:basedOn w:val="a"/>
    <w:next w:val="a"/>
    <w:autoRedefine/>
    <w:qFormat/>
    <w:rsid w:val="000757D1"/>
    <w:pPr>
      <w:keepNext/>
      <w:keepLines/>
      <w:spacing w:line="440" w:lineRule="exact"/>
      <w:outlineLvl w:val="1"/>
    </w:pPr>
    <w:rPr>
      <w:rFonts w:ascii="Arial" w:hAnsi="Arial"/>
      <w:b/>
      <w:bCs/>
      <w:sz w:val="24"/>
      <w:szCs w:val="32"/>
    </w:rPr>
  </w:style>
  <w:style w:type="paragraph" w:styleId="3">
    <w:name w:val="heading 3"/>
    <w:basedOn w:val="a"/>
    <w:next w:val="a"/>
    <w:autoRedefine/>
    <w:qFormat/>
    <w:rsid w:val="00153813"/>
    <w:pPr>
      <w:keepNext/>
      <w:keepLines/>
      <w:spacing w:line="440" w:lineRule="exact"/>
      <w:outlineLvl w:val="2"/>
    </w:pPr>
    <w:rPr>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8">
    <w:name w:val="样式 (符号) 宋体 小四 加粗 居中 段前: 7.8 磅"/>
    <w:basedOn w:val="a"/>
    <w:rsid w:val="00D362A0"/>
    <w:pPr>
      <w:spacing w:before="156"/>
      <w:jc w:val="left"/>
    </w:pPr>
    <w:rPr>
      <w:rFonts w:hAnsi="宋体" w:cs="宋体"/>
      <w:b/>
      <w:bCs/>
      <w:sz w:val="24"/>
      <w:szCs w:val="20"/>
    </w:rPr>
  </w:style>
  <w:style w:type="paragraph" w:customStyle="1" w:styleId="10">
    <w:name w:val="样式1"/>
    <w:basedOn w:val="1"/>
    <w:next w:val="a3"/>
    <w:rsid w:val="009A59B3"/>
    <w:pPr>
      <w:spacing w:beforeLines="50"/>
      <w:jc w:val="center"/>
    </w:pPr>
  </w:style>
  <w:style w:type="paragraph" w:styleId="a3">
    <w:name w:val="Body Text"/>
    <w:basedOn w:val="a"/>
    <w:rsid w:val="00556778"/>
    <w:pPr>
      <w:spacing w:after="120"/>
    </w:pPr>
  </w:style>
  <w:style w:type="paragraph" w:customStyle="1" w:styleId="30">
    <w:name w:val="样式3"/>
    <w:basedOn w:val="a"/>
    <w:autoRedefine/>
    <w:rsid w:val="009A59B3"/>
    <w:pPr>
      <w:spacing w:line="440" w:lineRule="exact"/>
      <w:ind w:firstLineChars="225" w:firstLine="540"/>
    </w:pPr>
    <w:rPr>
      <w:rFonts w:ascii="宋体" w:eastAsia="Times New Roman" w:hAnsi="宋体"/>
      <w:sz w:val="24"/>
    </w:rPr>
  </w:style>
  <w:style w:type="paragraph" w:customStyle="1" w:styleId="20">
    <w:name w:val="样式2"/>
    <w:basedOn w:val="a"/>
    <w:rsid w:val="009A59B3"/>
    <w:pPr>
      <w:spacing w:beforeLines="50"/>
      <w:jc w:val="left"/>
    </w:pPr>
    <w:rPr>
      <w:rFonts w:ascii="宋体" w:hAnsi="宋体"/>
      <w:b/>
      <w:kern w:val="0"/>
      <w:sz w:val="24"/>
    </w:rPr>
  </w:style>
  <w:style w:type="paragraph" w:customStyle="1" w:styleId="4">
    <w:name w:val="样式4"/>
    <w:basedOn w:val="30"/>
    <w:rsid w:val="009A59B3"/>
    <w:pPr>
      <w:ind w:firstLineChars="0" w:firstLine="0"/>
    </w:pPr>
    <w:rPr>
      <w:rFonts w:eastAsia="宋体"/>
      <w:b/>
      <w:sz w:val="21"/>
    </w:rPr>
  </w:style>
  <w:style w:type="character" w:styleId="a4">
    <w:name w:val="Hyperlink"/>
    <w:basedOn w:val="a0"/>
    <w:semiHidden/>
    <w:unhideWhenUsed/>
    <w:rsid w:val="005C6C52"/>
    <w:rPr>
      <w:strike w:val="0"/>
      <w:dstrike w:val="0"/>
      <w:color w:val="000000"/>
      <w:u w:val="none"/>
      <w:effect w:val="none"/>
    </w:rPr>
  </w:style>
  <w:style w:type="paragraph" w:styleId="a5">
    <w:name w:val="header"/>
    <w:basedOn w:val="a"/>
    <w:rsid w:val="00A25D44"/>
    <w:pPr>
      <w:pBdr>
        <w:bottom w:val="single" w:sz="6" w:space="1" w:color="auto"/>
      </w:pBdr>
      <w:tabs>
        <w:tab w:val="center" w:pos="4153"/>
        <w:tab w:val="right" w:pos="8306"/>
      </w:tabs>
      <w:snapToGrid w:val="0"/>
      <w:jc w:val="center"/>
    </w:pPr>
    <w:rPr>
      <w:sz w:val="18"/>
      <w:szCs w:val="18"/>
    </w:rPr>
  </w:style>
  <w:style w:type="paragraph" w:styleId="a6">
    <w:name w:val="footer"/>
    <w:basedOn w:val="a"/>
    <w:rsid w:val="00A25D44"/>
    <w:pPr>
      <w:tabs>
        <w:tab w:val="center" w:pos="4153"/>
        <w:tab w:val="right" w:pos="8306"/>
      </w:tabs>
      <w:snapToGrid w:val="0"/>
      <w:jc w:val="left"/>
    </w:pPr>
    <w:rPr>
      <w:sz w:val="18"/>
      <w:szCs w:val="18"/>
    </w:rPr>
  </w:style>
  <w:style w:type="paragraph" w:styleId="a7">
    <w:name w:val="Normal (Web)"/>
    <w:basedOn w:val="a"/>
    <w:uiPriority w:val="99"/>
    <w:unhideWhenUsed/>
    <w:rsid w:val="00E070F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2412113">
      <w:bodyDiv w:val="1"/>
      <w:marLeft w:val="0"/>
      <w:marRight w:val="0"/>
      <w:marTop w:val="0"/>
      <w:marBottom w:val="0"/>
      <w:divBdr>
        <w:top w:val="none" w:sz="0" w:space="0" w:color="auto"/>
        <w:left w:val="none" w:sz="0" w:space="0" w:color="auto"/>
        <w:bottom w:val="none" w:sz="0" w:space="0" w:color="auto"/>
        <w:right w:val="none" w:sz="0" w:space="0" w:color="auto"/>
      </w:divBdr>
    </w:div>
    <w:div w:id="826752877">
      <w:bodyDiv w:val="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566887304">
              <w:marLeft w:val="0"/>
              <w:marRight w:val="0"/>
              <w:marTop w:val="0"/>
              <w:marBottom w:val="0"/>
              <w:divBdr>
                <w:top w:val="none" w:sz="0" w:space="0" w:color="auto"/>
                <w:left w:val="none" w:sz="0" w:space="0" w:color="auto"/>
                <w:bottom w:val="none" w:sz="0" w:space="0" w:color="auto"/>
                <w:right w:val="none" w:sz="0" w:space="0" w:color="auto"/>
              </w:divBdr>
            </w:div>
            <w:div w:id="1439838170">
              <w:marLeft w:val="0"/>
              <w:marRight w:val="0"/>
              <w:marTop w:val="0"/>
              <w:marBottom w:val="0"/>
              <w:divBdr>
                <w:top w:val="none" w:sz="0" w:space="0" w:color="auto"/>
                <w:left w:val="none" w:sz="0" w:space="0" w:color="auto"/>
                <w:bottom w:val="none" w:sz="0" w:space="0" w:color="auto"/>
                <w:right w:val="none" w:sz="0" w:space="0" w:color="auto"/>
              </w:divBdr>
            </w:div>
            <w:div w:id="14745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8396">
      <w:bodyDiv w:val="1"/>
      <w:marLeft w:val="0"/>
      <w:marRight w:val="0"/>
      <w:marTop w:val="0"/>
      <w:marBottom w:val="0"/>
      <w:divBdr>
        <w:top w:val="none" w:sz="0" w:space="0" w:color="auto"/>
        <w:left w:val="none" w:sz="0" w:space="0" w:color="auto"/>
        <w:bottom w:val="none" w:sz="0" w:space="0" w:color="auto"/>
        <w:right w:val="none" w:sz="0" w:space="0" w:color="auto"/>
      </w:divBdr>
      <w:divsChild>
        <w:div w:id="50915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gma9000.com/iso/ts16949-01.html" TargetMode="External"/><Relationship Id="rId3" Type="http://schemas.openxmlformats.org/officeDocument/2006/relationships/settings" Target="settings.xml"/><Relationship Id="rId7" Type="http://schemas.openxmlformats.org/officeDocument/2006/relationships/hyperlink" Target="http://www.iatfglobaloversigh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gma9000.com/iso/ts16949-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286</Words>
  <Characters>1633</Characters>
  <Application>Microsoft Office Word</Application>
  <DocSecurity>0</DocSecurity>
  <Lines>13</Lines>
  <Paragraphs>3</Paragraphs>
  <ScaleCrop>false</ScaleCrop>
  <Company>MC SYSTEM</Company>
  <LinksUpToDate>false</LinksUpToDate>
  <CharactersWithSpaces>1916</CharactersWithSpaces>
  <SharedDoc>false</SharedDoc>
  <HLinks>
    <vt:vector size="18" baseType="variant">
      <vt:variant>
        <vt:i4>1376260</vt:i4>
      </vt:variant>
      <vt:variant>
        <vt:i4>6</vt:i4>
      </vt:variant>
      <vt:variant>
        <vt:i4>0</vt:i4>
      </vt:variant>
      <vt:variant>
        <vt:i4>5</vt:i4>
      </vt:variant>
      <vt:variant>
        <vt:lpwstr>http://www.sigma9000.com/iso/ts16949-02.html</vt:lpwstr>
      </vt:variant>
      <vt:variant>
        <vt:lpwstr/>
      </vt:variant>
      <vt:variant>
        <vt:i4>1376263</vt:i4>
      </vt:variant>
      <vt:variant>
        <vt:i4>3</vt:i4>
      </vt:variant>
      <vt:variant>
        <vt:i4>0</vt:i4>
      </vt:variant>
      <vt:variant>
        <vt:i4>5</vt:i4>
      </vt:variant>
      <vt:variant>
        <vt:lpwstr>http://www.sigma9000.com/iso/ts16949-01.html</vt:lpwstr>
      </vt:variant>
      <vt:variant>
        <vt:lpwstr/>
      </vt:variant>
      <vt:variant>
        <vt:i4>3997804</vt:i4>
      </vt:variant>
      <vt:variant>
        <vt:i4>0</vt:i4>
      </vt:variant>
      <vt:variant>
        <vt:i4>0</vt:i4>
      </vt:variant>
      <vt:variant>
        <vt:i4>5</vt:i4>
      </vt:variant>
      <vt:variant>
        <vt:lpwstr>http://www.iatfglobaloversight.org/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北京九鼎国联汽车管理体系认证有限责任公司</dc:title>
  <dc:subject/>
  <dc:creator>微软用户</dc:creator>
  <cp:keywords/>
  <dc:description/>
  <cp:lastModifiedBy>China</cp:lastModifiedBy>
  <cp:revision>5</cp:revision>
  <cp:lastPrinted>2015-06-30T04:07:00Z</cp:lastPrinted>
  <dcterms:created xsi:type="dcterms:W3CDTF">2015-06-30T01:54:00Z</dcterms:created>
  <dcterms:modified xsi:type="dcterms:W3CDTF">2015-06-30T04:08:00Z</dcterms:modified>
</cp:coreProperties>
</file>